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68CC" w14:textId="07C0D3A2" w:rsidR="00E35B6B" w:rsidRPr="00B564CC" w:rsidRDefault="00D55031" w:rsidP="009C45A2">
      <w:pPr>
        <w:pStyle w:val="berschrift2"/>
        <w:rPr>
          <w:sz w:val="24"/>
          <w:szCs w:val="24"/>
        </w:rPr>
      </w:pPr>
      <w:r w:rsidRPr="00242BBF">
        <w:rPr>
          <w:color w:val="0095D5" w:themeColor="accent1"/>
          <w:sz w:val="24"/>
          <w:szCs w:val="24"/>
        </w:rPr>
        <w:t xml:space="preserve">Sennheiser </w:t>
      </w:r>
      <w:r>
        <w:rPr>
          <w:color w:val="0095D5" w:themeColor="accent1"/>
          <w:sz w:val="24"/>
          <w:szCs w:val="24"/>
        </w:rPr>
        <w:t>e</w:t>
      </w:r>
      <w:r w:rsidRPr="00242BBF">
        <w:rPr>
          <w:color w:val="0095D5" w:themeColor="accent1"/>
          <w:sz w:val="24"/>
          <w:szCs w:val="24"/>
        </w:rPr>
        <w:t xml:space="preserve">rhält Niedersächsische Auszeichnung </w:t>
      </w:r>
      <w:r>
        <w:rPr>
          <w:color w:val="0095D5" w:themeColor="accent1"/>
          <w:sz w:val="24"/>
          <w:szCs w:val="24"/>
        </w:rPr>
        <w:t>f</w:t>
      </w:r>
      <w:r w:rsidRPr="00242BBF">
        <w:rPr>
          <w:color w:val="0095D5" w:themeColor="accent1"/>
          <w:sz w:val="24"/>
          <w:szCs w:val="24"/>
        </w:rPr>
        <w:t xml:space="preserve">ür </w:t>
      </w:r>
      <w:r>
        <w:rPr>
          <w:color w:val="0095D5" w:themeColor="accent1"/>
          <w:sz w:val="24"/>
          <w:szCs w:val="24"/>
        </w:rPr>
        <w:t>b</w:t>
      </w:r>
      <w:r w:rsidRPr="00242BBF">
        <w:rPr>
          <w:color w:val="0095D5" w:themeColor="accent1"/>
          <w:sz w:val="24"/>
          <w:szCs w:val="24"/>
        </w:rPr>
        <w:t xml:space="preserve">esonders </w:t>
      </w:r>
      <w:r>
        <w:rPr>
          <w:color w:val="0095D5" w:themeColor="accent1"/>
          <w:sz w:val="24"/>
          <w:szCs w:val="24"/>
        </w:rPr>
        <w:t>v</w:t>
      </w:r>
      <w:r w:rsidRPr="00242BBF">
        <w:rPr>
          <w:color w:val="0095D5" w:themeColor="accent1"/>
          <w:sz w:val="24"/>
          <w:szCs w:val="24"/>
        </w:rPr>
        <w:t>erlässliche Ausbildung</w:t>
      </w:r>
      <w:r w:rsidR="00887ADA" w:rsidRPr="00B564CC">
        <w:rPr>
          <w:caps/>
          <w:color w:val="0095D5" w:themeColor="accent1"/>
          <w:sz w:val="24"/>
          <w:szCs w:val="24"/>
        </w:rPr>
        <w:t xml:space="preserve"> </w:t>
      </w:r>
    </w:p>
    <w:p w14:paraId="2A3AE63A" w14:textId="3DD1E88D" w:rsidR="008D3F82" w:rsidRPr="00FB15BC" w:rsidRDefault="00EE26B1" w:rsidP="002E359D">
      <w:pPr>
        <w:spacing w:line="240" w:lineRule="auto"/>
        <w:rPr>
          <w:b/>
          <w:sz w:val="24"/>
          <w:szCs w:val="24"/>
        </w:rPr>
      </w:pPr>
      <w:r w:rsidRPr="00EE26B1">
        <w:rPr>
          <w:b/>
          <w:sz w:val="24"/>
          <w:szCs w:val="24"/>
        </w:rPr>
        <w:t>Das Familienunternehmen wird für sein langjähriges Engagement in der Ausbildung und Entwicklung junger Talente ausgezeichnet</w:t>
      </w:r>
    </w:p>
    <w:p w14:paraId="7E262CBF" w14:textId="77777777" w:rsidR="009C45A2" w:rsidRPr="00887ADA" w:rsidRDefault="009C45A2" w:rsidP="009C45A2"/>
    <w:p w14:paraId="7E262CC1" w14:textId="29FB1BD5" w:rsidR="009C45A2" w:rsidRDefault="009C45A2" w:rsidP="009C45A2">
      <w:pPr>
        <w:rPr>
          <w:rFonts w:ascii="Sennheiser Office" w:hAnsi="Sennheiser Office"/>
          <w:b/>
          <w:sz w:val="20"/>
          <w:szCs w:val="20"/>
        </w:rPr>
      </w:pPr>
      <w:r w:rsidRPr="00A36AA4">
        <w:rPr>
          <w:rFonts w:ascii="Sennheiser Office" w:hAnsi="Sennheiser Office"/>
          <w:b/>
          <w:i/>
          <w:sz w:val="20"/>
          <w:szCs w:val="20"/>
        </w:rPr>
        <w:t>Wedemark</w:t>
      </w:r>
      <w:r w:rsidR="00413EA5" w:rsidRPr="00A36AA4">
        <w:rPr>
          <w:rFonts w:ascii="Sennheiser Office" w:hAnsi="Sennheiser Office"/>
          <w:b/>
          <w:i/>
          <w:sz w:val="20"/>
          <w:szCs w:val="20"/>
        </w:rPr>
        <w:t xml:space="preserve">, </w:t>
      </w:r>
      <w:r w:rsidR="005E418E">
        <w:rPr>
          <w:rFonts w:ascii="Sennheiser Office" w:hAnsi="Sennheiser Office"/>
          <w:b/>
          <w:i/>
          <w:sz w:val="20"/>
          <w:szCs w:val="20"/>
        </w:rPr>
        <w:t>9</w:t>
      </w:r>
      <w:r w:rsidR="00242BBF">
        <w:rPr>
          <w:rFonts w:ascii="Sennheiser Office" w:hAnsi="Sennheiser Office"/>
          <w:b/>
          <w:i/>
          <w:sz w:val="20"/>
          <w:szCs w:val="20"/>
        </w:rPr>
        <w:t>. Juli 2026</w:t>
      </w:r>
      <w:r w:rsidR="00413EA5" w:rsidRPr="00A36AA4">
        <w:rPr>
          <w:rFonts w:ascii="Sennheiser Office" w:hAnsi="Sennheiser Office"/>
          <w:b/>
          <w:i/>
          <w:sz w:val="20"/>
          <w:szCs w:val="20"/>
        </w:rPr>
        <w:t xml:space="preserve"> </w:t>
      </w:r>
      <w:r w:rsidRPr="00A36AA4">
        <w:rPr>
          <w:rFonts w:ascii="Sennheiser Office" w:hAnsi="Sennheiser Office"/>
          <w:b/>
          <w:sz w:val="20"/>
          <w:szCs w:val="20"/>
        </w:rPr>
        <w:t>–</w:t>
      </w:r>
      <w:r w:rsidR="0023510C">
        <w:rPr>
          <w:rFonts w:ascii="Sennheiser Office" w:hAnsi="Sennheiser Office"/>
          <w:b/>
          <w:sz w:val="20"/>
          <w:szCs w:val="20"/>
        </w:rPr>
        <w:t xml:space="preserve"> </w:t>
      </w:r>
      <w:r w:rsidR="00531379" w:rsidRPr="00531379">
        <w:rPr>
          <w:rFonts w:ascii="Sennheiser Office" w:hAnsi="Sennheiser Office"/>
          <w:b/>
          <w:sz w:val="20"/>
          <w:szCs w:val="20"/>
        </w:rPr>
        <w:t>Die Sennheiser-Gruppe ist für ihr langjähriges Engagement in der Ausbildung junger Menschen mit der Niedersächsischen Auszeichnung für besonders verlässliche Ausbildung in der Kategorie Industrie und Handel ausgezeichnet worden. Die Niedersächsische Kultusministerin Julia Willie Hamburg überreichte die Auszeichnung am Hauptsitz des Unternehmens in der Wedemark.</w:t>
      </w:r>
    </w:p>
    <w:p w14:paraId="384649F0" w14:textId="77777777" w:rsidR="00531379" w:rsidRPr="00A36AA4" w:rsidRDefault="00531379" w:rsidP="009C45A2">
      <w:pPr>
        <w:rPr>
          <w:rFonts w:ascii="Sennheiser Office" w:hAnsi="Sennheiser Office"/>
          <w:sz w:val="20"/>
          <w:szCs w:val="20"/>
        </w:rPr>
      </w:pPr>
    </w:p>
    <w:p w14:paraId="64CED500" w14:textId="1A35E931" w:rsidR="00461C47" w:rsidRDefault="00A65B53" w:rsidP="00A65B53">
      <w:pPr>
        <w:rPr>
          <w:rFonts w:ascii="Sennheiser Office" w:hAnsi="Sennheiser Office"/>
          <w:bCs/>
          <w:sz w:val="20"/>
          <w:szCs w:val="20"/>
        </w:rPr>
      </w:pPr>
      <w:r w:rsidRPr="00A65B53">
        <w:rPr>
          <w:rFonts w:ascii="Sennheiser Office" w:hAnsi="Sennheiser Office"/>
          <w:bCs/>
          <w:sz w:val="20"/>
          <w:szCs w:val="20"/>
        </w:rPr>
        <w:t xml:space="preserve">Die Ausbildung junger Menschen hat bei Sennheiser seit vielen Jahren einen hohen Stellenwert. Für das Familienunternehmen ist sie eine Investition in die Zukunft – sowohl in die Entwicklung der Nachwuchskräfte als auch in die langfristige Wettbewerbsfähigkeit des Unternehmens. </w:t>
      </w:r>
      <w:r w:rsidR="009430A8" w:rsidRPr="009430A8">
        <w:rPr>
          <w:rFonts w:ascii="Sennheiser Office" w:hAnsi="Sennheiser Office"/>
          <w:bCs/>
          <w:sz w:val="20"/>
          <w:szCs w:val="20"/>
        </w:rPr>
        <w:t>„Die Ausbildung junger Menschen gehört seit Generationen zu unserem Selbstverständnis als Familienunternehmen. Dabei ist es uns wichtig, nicht nur fachliche Kompetenzen zu vermitteln, sondern junge Talente auch in ihrer persönlichen Entwicklung zu begleiten und zu fördern“, sagt Dr. Andreas Sennheiser, CEO der Sennheiser-Gruppe. „</w:t>
      </w:r>
      <w:r w:rsidR="00CC2B3B" w:rsidRPr="00CC2B3B">
        <w:rPr>
          <w:rFonts w:ascii="Sennheiser Office" w:hAnsi="Sennheiser Office"/>
          <w:bCs/>
          <w:sz w:val="20"/>
          <w:szCs w:val="20"/>
        </w:rPr>
        <w:t>Wir freuen uns sehr über diese Anerkennung für das langjährige Engagement unseres Ausbildungsteams.</w:t>
      </w:r>
      <w:r w:rsidR="009430A8" w:rsidRPr="009430A8">
        <w:rPr>
          <w:rFonts w:ascii="Sennheiser Office" w:hAnsi="Sennheiser Office"/>
          <w:bCs/>
          <w:sz w:val="20"/>
          <w:szCs w:val="20"/>
        </w:rPr>
        <w:t>“</w:t>
      </w:r>
    </w:p>
    <w:p w14:paraId="6826F372" w14:textId="77777777" w:rsidR="009430A8" w:rsidRPr="00A65B53" w:rsidRDefault="009430A8" w:rsidP="00A65B53">
      <w:pPr>
        <w:rPr>
          <w:rFonts w:ascii="Sennheiser Office" w:hAnsi="Sennheiser Office"/>
          <w:bCs/>
          <w:sz w:val="20"/>
          <w:szCs w:val="20"/>
        </w:rPr>
      </w:pPr>
    </w:p>
    <w:p w14:paraId="3A69007D" w14:textId="7B4800C8" w:rsidR="00A65B53" w:rsidRDefault="00A65B53" w:rsidP="00A65B53">
      <w:pPr>
        <w:rPr>
          <w:rFonts w:ascii="Sennheiser Office" w:hAnsi="Sennheiser Office"/>
          <w:bCs/>
          <w:sz w:val="20"/>
          <w:szCs w:val="20"/>
        </w:rPr>
      </w:pPr>
      <w:r w:rsidRPr="00531379">
        <w:rPr>
          <w:rFonts w:ascii="Sennheiser Office" w:hAnsi="Sennheiser Office"/>
          <w:bCs/>
          <w:sz w:val="20"/>
          <w:szCs w:val="20"/>
        </w:rPr>
        <w:t xml:space="preserve">Aktuell gehören </w:t>
      </w:r>
      <w:r w:rsidR="005603B3" w:rsidRPr="00531379">
        <w:rPr>
          <w:rFonts w:ascii="Sennheiser Office" w:hAnsi="Sennheiser Office"/>
          <w:bCs/>
          <w:sz w:val="20"/>
          <w:szCs w:val="20"/>
        </w:rPr>
        <w:t>3</w:t>
      </w:r>
      <w:r w:rsidR="00584C77" w:rsidRPr="00531379">
        <w:rPr>
          <w:rFonts w:ascii="Sennheiser Office" w:hAnsi="Sennheiser Office"/>
          <w:bCs/>
          <w:sz w:val="20"/>
          <w:szCs w:val="20"/>
        </w:rPr>
        <w:t>1</w:t>
      </w:r>
      <w:r w:rsidRPr="00531379">
        <w:rPr>
          <w:rFonts w:ascii="Sennheiser Office" w:hAnsi="Sennheiser Office"/>
          <w:bCs/>
          <w:sz w:val="20"/>
          <w:szCs w:val="20"/>
        </w:rPr>
        <w:t xml:space="preserve"> Auszubildende zum globalen Sennheiser-Team. Weltweit beschäftigt das Unternehmen </w:t>
      </w:r>
      <w:r w:rsidR="0099532A" w:rsidRPr="00531379">
        <w:rPr>
          <w:rFonts w:ascii="Sennheiser Office" w:hAnsi="Sennheiser Office"/>
          <w:bCs/>
          <w:sz w:val="20"/>
          <w:szCs w:val="20"/>
        </w:rPr>
        <w:t>rund</w:t>
      </w:r>
      <w:r w:rsidRPr="00531379">
        <w:rPr>
          <w:rFonts w:ascii="Sennheiser Office" w:hAnsi="Sennheiser Office"/>
          <w:bCs/>
          <w:sz w:val="20"/>
          <w:szCs w:val="20"/>
        </w:rPr>
        <w:t xml:space="preserve"> 2.</w:t>
      </w:r>
      <w:r w:rsidR="0099532A" w:rsidRPr="00531379">
        <w:rPr>
          <w:rFonts w:ascii="Sennheiser Office" w:hAnsi="Sennheiser Office"/>
          <w:bCs/>
          <w:sz w:val="20"/>
          <w:szCs w:val="20"/>
        </w:rPr>
        <w:t>2</w:t>
      </w:r>
      <w:r w:rsidRPr="00531379">
        <w:rPr>
          <w:rFonts w:ascii="Sennheiser Office" w:hAnsi="Sennheiser Office"/>
          <w:bCs/>
          <w:sz w:val="20"/>
          <w:szCs w:val="20"/>
        </w:rPr>
        <w:t>00 Mitarbeitende. Die Auszubildenden</w:t>
      </w:r>
      <w:r w:rsidRPr="00A65B53">
        <w:rPr>
          <w:rFonts w:ascii="Sennheiser Office" w:hAnsi="Sennheiser Office"/>
          <w:bCs/>
          <w:sz w:val="20"/>
          <w:szCs w:val="20"/>
        </w:rPr>
        <w:t xml:space="preserve"> werden von Beginn an in Projekte eingebunden und übernehmen früh eigenverantwortliche Aufgaben. Im Mittelpunkt stehen dabei praxisnahes Lernen, individuelle Förderung und die Möglichkeit, eigene Stärken zu entwickeln. </w:t>
      </w:r>
      <w:r w:rsidR="008B1DC0" w:rsidRPr="008B1DC0">
        <w:rPr>
          <w:rFonts w:ascii="Sennheiser Office" w:hAnsi="Sennheiser Office"/>
          <w:bCs/>
          <w:sz w:val="20"/>
          <w:szCs w:val="20"/>
        </w:rPr>
        <w:t>„Unser Ziel ist es, junge Menschen bestmöglich auf ihrem Weg in das Berufsleben zu begleiten“, sagt Christoph Knake, Sachgebietsleiter Technische Ausbildung bei Sennheiser. „Wir möchten ihnen ein Umfeld bieten, in dem sie Verantwortung übernehmen, Fehler machen dürfen und an ihren Aufgaben wachsen können. Junge Talente zu stärken</w:t>
      </w:r>
      <w:r w:rsidR="003F145F">
        <w:rPr>
          <w:rFonts w:ascii="Sennheiser Office" w:hAnsi="Sennheiser Office"/>
          <w:bCs/>
          <w:sz w:val="20"/>
          <w:szCs w:val="20"/>
        </w:rPr>
        <w:t xml:space="preserve"> </w:t>
      </w:r>
      <w:r w:rsidR="003F145F">
        <w:rPr>
          <w:rFonts w:ascii="Sennheiser Office" w:hAnsi="Sennheiser Office"/>
          <w:bCs/>
          <w:sz w:val="20"/>
          <w:szCs w:val="20"/>
        </w:rPr>
        <w:lastRenderedPageBreak/>
        <w:t>und</w:t>
      </w:r>
      <w:r w:rsidR="008B1DC0" w:rsidRPr="008B1DC0">
        <w:rPr>
          <w:rFonts w:ascii="Sennheiser Office" w:hAnsi="Sennheiser Office"/>
          <w:bCs/>
          <w:sz w:val="20"/>
          <w:szCs w:val="20"/>
        </w:rPr>
        <w:t xml:space="preserve"> ihnen Vertrauen zu schenke</w:t>
      </w:r>
      <w:r w:rsidR="003F145F">
        <w:rPr>
          <w:rFonts w:ascii="Sennheiser Office" w:hAnsi="Sennheiser Office"/>
          <w:bCs/>
          <w:sz w:val="20"/>
          <w:szCs w:val="20"/>
        </w:rPr>
        <w:t>n</w:t>
      </w:r>
      <w:r w:rsidR="008B1DC0" w:rsidRPr="008B1DC0">
        <w:rPr>
          <w:rFonts w:ascii="Sennheiser Office" w:hAnsi="Sennheiser Office"/>
          <w:bCs/>
          <w:sz w:val="20"/>
          <w:szCs w:val="20"/>
        </w:rPr>
        <w:t>, gehört für uns zu einer verlässlichen Ausbildung dazu.“</w:t>
      </w:r>
    </w:p>
    <w:p w14:paraId="3C9AE119" w14:textId="77777777" w:rsidR="008B1DC0" w:rsidRPr="00A65B53" w:rsidRDefault="008B1DC0" w:rsidP="00A65B53">
      <w:pPr>
        <w:rPr>
          <w:rFonts w:ascii="Sennheiser Office" w:hAnsi="Sennheiser Office"/>
          <w:bCs/>
          <w:sz w:val="20"/>
          <w:szCs w:val="20"/>
        </w:rPr>
      </w:pPr>
    </w:p>
    <w:p w14:paraId="62000E0E" w14:textId="42B5B918" w:rsidR="00EF112A" w:rsidRDefault="00DD17B5" w:rsidP="008B47C2">
      <w:pPr>
        <w:rPr>
          <w:rFonts w:ascii="Sennheiser Office" w:hAnsi="Sennheiser Office"/>
          <w:bCs/>
          <w:sz w:val="20"/>
          <w:szCs w:val="20"/>
        </w:rPr>
      </w:pPr>
      <w:r w:rsidRPr="00DD17B5">
        <w:rPr>
          <w:rFonts w:ascii="Sennheiser Office" w:hAnsi="Sennheiser Office"/>
          <w:bCs/>
          <w:sz w:val="20"/>
          <w:szCs w:val="20"/>
        </w:rPr>
        <w:t>Die Niedersächsische Auszeichnung für besonders verlässliche Ausbildung wird jährlich im Rahmen des Bündnisses Duale Ausbildung vergeben. Sie würdigt Unternehmen, die sich durch eine qualitativ hochwertige und verlässliche Ausbildung sowie ihr Engagement für die berufliche Orientierung und die Fachkräftesicherung auszeichnen. Zu den Bewertungskriterien zählen unter anderem die Kontinuität und der Erfolg der Ausbildung sowie das regionale und gesellschaftliche Engagement der Betriebe.</w:t>
      </w:r>
    </w:p>
    <w:p w14:paraId="5AD02E02" w14:textId="77777777" w:rsidR="00DD17B5" w:rsidRDefault="00DD17B5" w:rsidP="008B47C2">
      <w:pPr>
        <w:rPr>
          <w:rFonts w:ascii="Sennheiser Office" w:hAnsi="Sennheiser Office"/>
          <w:bCs/>
          <w:sz w:val="20"/>
          <w:szCs w:val="20"/>
        </w:rPr>
      </w:pPr>
    </w:p>
    <w:p w14:paraId="0848CD84" w14:textId="77777777" w:rsidR="00223805" w:rsidRPr="00223805" w:rsidRDefault="00223805" w:rsidP="00223805">
      <w:pPr>
        <w:pStyle w:val="About"/>
        <w:rPr>
          <w:b/>
          <w:sz w:val="16"/>
          <w:szCs w:val="16"/>
        </w:rPr>
      </w:pPr>
      <w:r w:rsidRPr="00223805">
        <w:rPr>
          <w:b/>
          <w:bCs/>
          <w:sz w:val="16"/>
          <w:szCs w:val="16"/>
        </w:rPr>
        <w:t>Über die Sennheiser-Gruppe</w:t>
      </w:r>
      <w:r w:rsidRPr="00223805">
        <w:rPr>
          <w:b/>
          <w:sz w:val="16"/>
          <w:szCs w:val="16"/>
        </w:rPr>
        <w:t> </w:t>
      </w:r>
    </w:p>
    <w:p w14:paraId="6C00E391" w14:textId="77777777" w:rsidR="00223805" w:rsidRPr="00223805" w:rsidRDefault="00223805" w:rsidP="00223805">
      <w:pPr>
        <w:pStyle w:val="About"/>
        <w:rPr>
          <w:bCs/>
          <w:sz w:val="16"/>
          <w:szCs w:val="16"/>
        </w:rPr>
      </w:pPr>
      <w:r w:rsidRPr="00223805">
        <w:rPr>
          <w:bCs/>
          <w:sz w:val="16"/>
          <w:szCs w:val="16"/>
        </w:rPr>
        <w:t>Die Zukunft der Audio-Welt zu gestalten und einzigartige Klangerlebnisse für Kund*innen zu schaffen - das ist der Anspruch, der die Mitarbeitenden der Sennheiser-Gruppe weltweit eint. Das unabhängige Familienunternehmen Sennheiser, das in dritter Generation von Dr. Andreas Sennheiser geführt wird, wurde 1945 gegründet und ist heute einer der führenden Hersteller im Bereich professioneller Audiotechnik. </w:t>
      </w:r>
    </w:p>
    <w:p w14:paraId="60FECC5E" w14:textId="77777777" w:rsidR="00223805" w:rsidRPr="00223805" w:rsidRDefault="00223805" w:rsidP="00223805">
      <w:pPr>
        <w:pStyle w:val="About"/>
        <w:rPr>
          <w:bCs/>
          <w:sz w:val="16"/>
          <w:szCs w:val="16"/>
        </w:rPr>
      </w:pPr>
      <w:r w:rsidRPr="00223805">
        <w:rPr>
          <w:bCs/>
          <w:sz w:val="16"/>
          <w:szCs w:val="16"/>
        </w:rPr>
        <w:t> </w:t>
      </w:r>
    </w:p>
    <w:p w14:paraId="7E262CD3" w14:textId="03FD51AD" w:rsidR="00C24DAB" w:rsidRPr="00223805" w:rsidRDefault="00223805" w:rsidP="00E23859">
      <w:pPr>
        <w:pStyle w:val="About"/>
        <w:rPr>
          <w:bCs/>
          <w:sz w:val="16"/>
          <w:szCs w:val="16"/>
        </w:rPr>
      </w:pPr>
      <w:hyperlink r:id="rId11" w:tgtFrame="_blank" w:history="1">
        <w:r w:rsidRPr="00223805">
          <w:rPr>
            <w:rStyle w:val="Hyperlink"/>
            <w:bCs/>
            <w:sz w:val="16"/>
            <w:szCs w:val="16"/>
          </w:rPr>
          <w:t>sennheiser.com</w:t>
        </w:r>
      </w:hyperlink>
      <w:r w:rsidRPr="00223805">
        <w:rPr>
          <w:bCs/>
          <w:sz w:val="16"/>
          <w:szCs w:val="16"/>
        </w:rPr>
        <w:t> | </w:t>
      </w:r>
      <w:hyperlink r:id="rId12" w:tgtFrame="_blank" w:history="1">
        <w:r w:rsidRPr="00223805">
          <w:rPr>
            <w:rStyle w:val="Hyperlink"/>
            <w:bCs/>
            <w:sz w:val="16"/>
            <w:szCs w:val="16"/>
          </w:rPr>
          <w:t>neumann.com</w:t>
        </w:r>
      </w:hyperlink>
      <w:r w:rsidR="00204D0C" w:rsidRPr="00C411AD">
        <w:rPr>
          <w:noProof/>
          <w:sz w:val="16"/>
          <w:szCs w:val="16"/>
        </w:rPr>
        <mc:AlternateContent>
          <mc:Choice Requires="wps">
            <w:drawing>
              <wp:anchor distT="0" distB="0" distL="114300" distR="114300" simplePos="0" relativeHeight="251658240" behindDoc="1" locked="1" layoutInCell="1" allowOverlap="1" wp14:anchorId="756996ED" wp14:editId="1425FFA5">
                <wp:simplePos x="0" y="0"/>
                <wp:positionH relativeFrom="margin">
                  <wp:align>left</wp:align>
                </wp:positionH>
                <wp:positionV relativeFrom="page">
                  <wp:posOffset>9184640</wp:posOffset>
                </wp:positionV>
                <wp:extent cx="2781300" cy="952500"/>
                <wp:effectExtent l="0" t="0" r="0" b="0"/>
                <wp:wrapTight wrapText="bothSides">
                  <wp:wrapPolygon edited="0">
                    <wp:start x="0" y="0"/>
                    <wp:lineTo x="0" y="21168"/>
                    <wp:lineTo x="21452" y="21168"/>
                    <wp:lineTo x="21452" y="0"/>
                    <wp:lineTo x="0" y="0"/>
                  </wp:wrapPolygon>
                </wp:wrapTight>
                <wp:docPr id="738436358" name="Textfeld 738436358"/>
                <wp:cNvGraphicFramePr/>
                <a:graphic xmlns:a="http://schemas.openxmlformats.org/drawingml/2006/main">
                  <a:graphicData uri="http://schemas.microsoft.com/office/word/2010/wordprocessingShape">
                    <wps:wsp>
                      <wps:cNvSpPr txBox="1"/>
                      <wps:spPr>
                        <a:xfrm>
                          <a:off x="0" y="0"/>
                          <a:ext cx="2781300" cy="952500"/>
                        </a:xfrm>
                        <a:prstGeom prst="rect">
                          <a:avLst/>
                        </a:prstGeom>
                        <a:noFill/>
                        <a:ln w="6350">
                          <a:noFill/>
                        </a:ln>
                      </wps:spPr>
                      <wps:txbx>
                        <w:txbxContent>
                          <w:p w14:paraId="2D27B63C" w14:textId="6760C310" w:rsidR="00204D0C" w:rsidRPr="00D97D83" w:rsidRDefault="00204D0C" w:rsidP="00204D0C">
                            <w:pPr>
                              <w:pStyle w:val="Contact"/>
                              <w:rPr>
                                <w:b/>
                                <w:lang w:val="en-US"/>
                              </w:rPr>
                            </w:pPr>
                            <w:r w:rsidRPr="00D97D83">
                              <w:rPr>
                                <w:b/>
                                <w:lang w:val="en-US"/>
                              </w:rPr>
                              <w:tab/>
                            </w:r>
                          </w:p>
                          <w:p w14:paraId="6786EFA4" w14:textId="77777777" w:rsidR="00204D0C" w:rsidRDefault="00204D0C" w:rsidP="00204D0C">
                            <w:pPr>
                              <w:pStyle w:val="Presscontact"/>
                            </w:pPr>
                            <w:r>
                              <w:t>Sennheiser electronic SE &amp; Co. KG</w:t>
                            </w:r>
                          </w:p>
                          <w:p w14:paraId="3EA44A3C" w14:textId="7C4AB209" w:rsidR="00204D0C" w:rsidRPr="003F2506" w:rsidRDefault="00204D0C" w:rsidP="00204D0C">
                            <w:pPr>
                              <w:pStyle w:val="Contact"/>
                              <w:rPr>
                                <w:color w:val="0095D5" w:themeColor="accent1"/>
                                <w:lang w:val="en-US"/>
                              </w:rPr>
                            </w:pPr>
                            <w:r>
                              <w:rPr>
                                <w:color w:val="0095D5" w:themeColor="accent1"/>
                                <w:lang w:val="en-US"/>
                              </w:rPr>
                              <w:t>Daniel Schiffer</w:t>
                            </w:r>
                            <w:r w:rsidRPr="003F2506">
                              <w:rPr>
                                <w:color w:val="0095D5" w:themeColor="accent1"/>
                                <w:lang w:val="en-US"/>
                              </w:rPr>
                              <w:t xml:space="preserve"> </w:t>
                            </w:r>
                            <w:r w:rsidRPr="003F2506">
                              <w:rPr>
                                <w:color w:val="0095D5" w:themeColor="accent1"/>
                                <w:lang w:val="en-US"/>
                              </w:rPr>
                              <w:tab/>
                            </w:r>
                            <w:r w:rsidRPr="003F2506">
                              <w:rPr>
                                <w:lang w:val="en-US"/>
                              </w:rPr>
                              <w:tab/>
                            </w:r>
                          </w:p>
                          <w:p w14:paraId="3FC0A99A" w14:textId="16219328" w:rsidR="00204D0C" w:rsidRPr="003F2506" w:rsidRDefault="00204D0C" w:rsidP="00204D0C">
                            <w:pPr>
                              <w:pStyle w:val="Presscontact"/>
                            </w:pPr>
                            <w:r>
                              <w:t>Corporate &amp; Internal Communications</w:t>
                            </w:r>
                          </w:p>
                          <w:p w14:paraId="5D374F90" w14:textId="580D9A34" w:rsidR="00204D0C" w:rsidRPr="004F7018" w:rsidRDefault="00204D0C" w:rsidP="00204D0C">
                            <w:pPr>
                              <w:pStyle w:val="Contact"/>
                              <w:rPr>
                                <w:lang w:val="en-US"/>
                              </w:rPr>
                            </w:pPr>
                            <w:r w:rsidRPr="004F7018">
                              <w:rPr>
                                <w:lang w:val="en-US"/>
                              </w:rPr>
                              <w:t xml:space="preserve">T +49 (0) 5130 600 </w:t>
                            </w:r>
                            <w:r w:rsidR="00B901DC" w:rsidRPr="004F7018">
                              <w:rPr>
                                <w:lang w:val="en-US"/>
                              </w:rPr>
                              <w:t>1187</w:t>
                            </w:r>
                            <w:r w:rsidRPr="004F7018">
                              <w:rPr>
                                <w:lang w:val="en-US"/>
                              </w:rPr>
                              <w:tab/>
                              <w:t xml:space="preserve"> </w:t>
                            </w:r>
                          </w:p>
                          <w:p w14:paraId="2DF42041" w14:textId="59C4E7AD" w:rsidR="00204D0C" w:rsidRPr="004F7018" w:rsidRDefault="00B901DC" w:rsidP="00204D0C">
                            <w:pPr>
                              <w:pStyle w:val="Contact"/>
                              <w:rPr>
                                <w:lang w:val="en-US"/>
                              </w:rPr>
                            </w:pPr>
                            <w:r w:rsidRPr="004F7018">
                              <w:rPr>
                                <w:lang w:val="en-US"/>
                              </w:rPr>
                              <w:t>Daniel.Schiffer</w:t>
                            </w:r>
                            <w:r w:rsidR="00204D0C" w:rsidRPr="004F7018">
                              <w:rPr>
                                <w:lang w:val="en-US"/>
                              </w:rPr>
                              <w:t>@sennheiser.com</w:t>
                            </w:r>
                            <w:r w:rsidR="00204D0C" w:rsidRPr="004F7018">
                              <w:rPr>
                                <w:lang w:val="en-US"/>
                              </w:rPr>
                              <w:tab/>
                            </w:r>
                            <w:r w:rsidR="00204D0C" w:rsidRPr="004F7018">
                              <w:rPr>
                                <w:lang w:val="en-US"/>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996ED" id="_x0000_t202" coordsize="21600,21600" o:spt="202" path="m,l,21600r21600,l21600,xe">
                <v:stroke joinstyle="miter"/>
                <v:path gradientshapeok="t" o:connecttype="rect"/>
              </v:shapetype>
              <v:shape id="Textfeld 738436358" o:spid="_x0000_s1026" type="#_x0000_t202" style="position:absolute;margin-left:0;margin-top:723.2pt;width:219pt;height: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" filled="f" stroked="f" strokeweight=".5pt">
                <v:textbox inset="0,0,0,0">
                  <w:txbxContent>
                    <w:p w14:paraId="2D27B63C" w14:textId="6760C310" w:rsidR="00204D0C" w:rsidRPr="00D97D83" w:rsidRDefault="00204D0C" w:rsidP="00204D0C">
                      <w:pPr>
                        <w:pStyle w:val="Contact"/>
                        <w:rPr>
                          <w:b/>
                          <w:lang w:val="en-US"/>
                        </w:rPr>
                      </w:pPr>
                      <w:r w:rsidRPr="00D97D83">
                        <w:rPr>
                          <w:b/>
                          <w:lang w:val="en-US"/>
                        </w:rPr>
                        <w:tab/>
                      </w:r>
                    </w:p>
                    <w:p w14:paraId="6786EFA4" w14:textId="77777777" w:rsidR="00204D0C" w:rsidRDefault="00204D0C" w:rsidP="00204D0C">
                      <w:pPr>
                        <w:pStyle w:val="Presscontact"/>
                      </w:pPr>
                      <w:r>
                        <w:t>Sennheiser electronic SE &amp; Co. KG</w:t>
                      </w:r>
                    </w:p>
                    <w:p w14:paraId="3EA44A3C" w14:textId="7C4AB209" w:rsidR="00204D0C" w:rsidRPr="003F2506" w:rsidRDefault="00204D0C" w:rsidP="00204D0C">
                      <w:pPr>
                        <w:pStyle w:val="Contact"/>
                        <w:rPr>
                          <w:color w:val="0095D5" w:themeColor="accent1"/>
                          <w:lang w:val="en-US"/>
                        </w:rPr>
                      </w:pPr>
                      <w:r>
                        <w:rPr>
                          <w:color w:val="0095D5" w:themeColor="accent1"/>
                          <w:lang w:val="en-US"/>
                        </w:rPr>
                        <w:t>Daniel Schiffer</w:t>
                      </w:r>
                      <w:r w:rsidRPr="003F2506">
                        <w:rPr>
                          <w:color w:val="0095D5" w:themeColor="accent1"/>
                          <w:lang w:val="en-US"/>
                        </w:rPr>
                        <w:t xml:space="preserve"> </w:t>
                      </w:r>
                      <w:r w:rsidRPr="003F2506">
                        <w:rPr>
                          <w:color w:val="0095D5" w:themeColor="accent1"/>
                          <w:lang w:val="en-US"/>
                        </w:rPr>
                        <w:tab/>
                      </w:r>
                      <w:r w:rsidRPr="003F2506">
                        <w:rPr>
                          <w:lang w:val="en-US"/>
                        </w:rPr>
                        <w:tab/>
                      </w:r>
                    </w:p>
                    <w:p w14:paraId="3FC0A99A" w14:textId="16219328" w:rsidR="00204D0C" w:rsidRPr="003F2506" w:rsidRDefault="00204D0C" w:rsidP="00204D0C">
                      <w:pPr>
                        <w:pStyle w:val="Presscontact"/>
                      </w:pPr>
                      <w:r>
                        <w:t>Corporate &amp; Internal Communications</w:t>
                      </w:r>
                    </w:p>
                    <w:p w14:paraId="5D374F90" w14:textId="580D9A34" w:rsidR="00204D0C" w:rsidRPr="004F7018" w:rsidRDefault="00204D0C" w:rsidP="00204D0C">
                      <w:pPr>
                        <w:pStyle w:val="Contact"/>
                        <w:rPr>
                          <w:lang w:val="en-US"/>
                        </w:rPr>
                      </w:pPr>
                      <w:r w:rsidRPr="004F7018">
                        <w:rPr>
                          <w:lang w:val="en-US"/>
                        </w:rPr>
                        <w:t xml:space="preserve">T +49 (0) 5130 600 </w:t>
                      </w:r>
                      <w:r w:rsidR="00B901DC" w:rsidRPr="004F7018">
                        <w:rPr>
                          <w:lang w:val="en-US"/>
                        </w:rPr>
                        <w:t>1187</w:t>
                      </w:r>
                      <w:r w:rsidRPr="004F7018">
                        <w:rPr>
                          <w:lang w:val="en-US"/>
                        </w:rPr>
                        <w:tab/>
                        <w:t xml:space="preserve"> </w:t>
                      </w:r>
                    </w:p>
                    <w:p w14:paraId="2DF42041" w14:textId="59C4E7AD" w:rsidR="00204D0C" w:rsidRPr="004F7018" w:rsidRDefault="00B901DC" w:rsidP="00204D0C">
                      <w:pPr>
                        <w:pStyle w:val="Contact"/>
                        <w:rPr>
                          <w:lang w:val="en-US"/>
                        </w:rPr>
                      </w:pPr>
                      <w:r w:rsidRPr="004F7018">
                        <w:rPr>
                          <w:lang w:val="en-US"/>
                        </w:rPr>
                        <w:t>Daniel.Schiffer</w:t>
                      </w:r>
                      <w:r w:rsidR="00204D0C" w:rsidRPr="004F7018">
                        <w:rPr>
                          <w:lang w:val="en-US"/>
                        </w:rPr>
                        <w:t>@sennheiser.com</w:t>
                      </w:r>
                      <w:r w:rsidR="00204D0C" w:rsidRPr="004F7018">
                        <w:rPr>
                          <w:lang w:val="en-US"/>
                        </w:rPr>
                        <w:tab/>
                      </w:r>
                      <w:r w:rsidR="00204D0C" w:rsidRPr="004F7018">
                        <w:rPr>
                          <w:lang w:val="en-US"/>
                        </w:rPr>
                        <w:tab/>
                      </w:r>
                    </w:p>
                  </w:txbxContent>
                </v:textbox>
                <w10:wrap type="tight" anchorx="margin" anchory="page"/>
                <w10:anchorlock/>
              </v:shape>
            </w:pict>
          </mc:Fallback>
        </mc:AlternateContent>
      </w:r>
      <w:r w:rsidR="00E23859" w:rsidRPr="00C411AD">
        <w:rPr>
          <w:sz w:val="16"/>
          <w:szCs w:val="16"/>
          <w:lang w:val="en-US"/>
        </w:rPr>
        <w:t xml:space="preserve"> </w:t>
      </w:r>
    </w:p>
    <w:p w14:paraId="63325447" w14:textId="18B931A1" w:rsidR="00B31C3E" w:rsidRPr="00B31C3E" w:rsidRDefault="00B31C3E" w:rsidP="00CB0877">
      <w:pPr>
        <w:spacing w:after="200" w:line="276" w:lineRule="auto"/>
      </w:pPr>
    </w:p>
    <w:sectPr w:rsidR="00B31C3E" w:rsidRPr="00B31C3E" w:rsidSect="008E5D5C">
      <w:headerReference w:type="default" r:id="rId13"/>
      <w:footerReference w:type="even" r:id="rId14"/>
      <w:footerReference w:type="default" r:id="rId15"/>
      <w:headerReference w:type="first" r:id="rId16"/>
      <w:footerReference w:type="first" r:id="rId17"/>
      <w:pgSz w:w="11906" w:h="16838" w:code="9"/>
      <w:pgMar w:top="2754" w:right="2608" w:bottom="1418" w:left="1418" w:header="62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238B" w14:textId="77777777" w:rsidR="00162A1F" w:rsidRDefault="00162A1F" w:rsidP="00CA1EB9">
      <w:pPr>
        <w:spacing w:line="240" w:lineRule="auto"/>
      </w:pPr>
      <w:r>
        <w:separator/>
      </w:r>
    </w:p>
  </w:endnote>
  <w:endnote w:type="continuationSeparator" w:id="0">
    <w:p w14:paraId="330645D8" w14:textId="77777777" w:rsidR="00162A1F" w:rsidRDefault="00162A1F" w:rsidP="00CA1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nheiser Office">
    <w:altName w:val="Calibri"/>
    <w:panose1 w:val="02010504010101010104"/>
    <w:charset w:val="00"/>
    <w:family w:val="auto"/>
    <w:pitch w:val="variable"/>
    <w:sig w:usb0="A00000AF" w:usb1="500020DB" w:usb2="00000000" w:usb3="00000000" w:csb0="00000093" w:csb1="00000000"/>
    <w:embedRegular r:id="rId1" w:fontKey="{46F51A98-5082-4356-82C5-F5C4CF7A483C}"/>
    <w:embedBold r:id="rId2" w:fontKey="{386B7C6F-5836-493F-A10D-1883B7C301CB}"/>
    <w:embedBoldItalic r:id="rId3" w:fontKey="{B8284446-EC4E-4C39-B6AC-252352F5CF7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8B4E" w14:textId="63530E6E" w:rsidR="00B31C3E" w:rsidRDefault="00B31C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FF7F" w14:textId="45B5F2EE" w:rsidR="00B31C3E" w:rsidRDefault="00B31C3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2CE2" w14:textId="7C631D78" w:rsidR="00EB6084" w:rsidRDefault="00EB6084">
    <w:pPr>
      <w:pStyle w:val="Fuzeile"/>
    </w:pPr>
    <w:r>
      <w:rPr>
        <w:noProof/>
        <w:lang w:eastAsia="de-DE"/>
      </w:rPr>
      <w:drawing>
        <wp:anchor distT="0" distB="0" distL="114300" distR="114300" simplePos="0" relativeHeight="251658241" behindDoc="0" locked="1" layoutInCell="1" allowOverlap="1" wp14:anchorId="7E262CE7" wp14:editId="7E262CE8">
          <wp:simplePos x="0" y="0"/>
          <wp:positionH relativeFrom="page">
            <wp:posOffset>900430</wp:posOffset>
          </wp:positionH>
          <wp:positionV relativeFrom="page">
            <wp:posOffset>10153015</wp:posOffset>
          </wp:positionV>
          <wp:extent cx="1026000" cy="108000"/>
          <wp:effectExtent l="0" t="0" r="3175" b="6350"/>
          <wp:wrapNone/>
          <wp:docPr id="455" name="Grafik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schrift_black.emf"/>
                  <pic:cNvPicPr/>
                </pic:nvPicPr>
                <pic:blipFill>
                  <a:blip r:embed="rId1">
                    <a:extLst>
                      <a:ext uri="{28A0092B-C50C-407E-A947-70E740481C1C}">
                        <a14:useLocalDpi xmlns:a14="http://schemas.microsoft.com/office/drawing/2010/main" val="0"/>
                      </a:ext>
                    </a:extLst>
                  </a:blip>
                  <a:stretch>
                    <a:fillRect/>
                  </a:stretch>
                </pic:blipFill>
                <pic:spPr>
                  <a:xfrm>
                    <a:off x="0" y="0"/>
                    <a:ext cx="1026000" cy="1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E1DA" w14:textId="77777777" w:rsidR="00162A1F" w:rsidRDefault="00162A1F" w:rsidP="00CA1EB9">
      <w:pPr>
        <w:spacing w:line="240" w:lineRule="auto"/>
      </w:pPr>
      <w:r>
        <w:separator/>
      </w:r>
    </w:p>
  </w:footnote>
  <w:footnote w:type="continuationSeparator" w:id="0">
    <w:p w14:paraId="2E82FE7E" w14:textId="77777777" w:rsidR="00162A1F" w:rsidRDefault="00162A1F" w:rsidP="00CA1E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2CDE" w14:textId="77777777" w:rsidR="008E5D5C" w:rsidRPr="008E5D5C" w:rsidRDefault="008E5D5C" w:rsidP="008E5D5C">
    <w:pPr>
      <w:pStyle w:val="Kopfzeile"/>
      <w:rPr>
        <w:color w:val="0095D5" w:themeColor="accent1"/>
      </w:rPr>
    </w:pPr>
    <w:r w:rsidRPr="008E5D5C">
      <w:rPr>
        <w:color w:val="0095D5" w:themeColor="accent1"/>
      </w:rPr>
      <w:t>Press</w:t>
    </w:r>
    <w:r w:rsidR="00443360">
      <w:rPr>
        <w:color w:val="0095D5" w:themeColor="accent1"/>
      </w:rPr>
      <w:t>emitteilung</w:t>
    </w:r>
    <w:r w:rsidRPr="008E5D5C">
      <w:rPr>
        <w:noProof/>
        <w:color w:val="0095D5" w:themeColor="accent1"/>
        <w:lang w:eastAsia="de-DE"/>
      </w:rPr>
      <w:drawing>
        <wp:anchor distT="0" distB="0" distL="114300" distR="114300" simplePos="0" relativeHeight="251658242" behindDoc="0" locked="1" layoutInCell="1" allowOverlap="1" wp14:anchorId="7E262CE3" wp14:editId="7E262CE4">
          <wp:simplePos x="0" y="0"/>
          <wp:positionH relativeFrom="page">
            <wp:posOffset>900430</wp:posOffset>
          </wp:positionH>
          <wp:positionV relativeFrom="page">
            <wp:posOffset>422275</wp:posOffset>
          </wp:positionV>
          <wp:extent cx="576000" cy="431117"/>
          <wp:effectExtent l="0" t="0" r="0" b="7620"/>
          <wp:wrapNone/>
          <wp:docPr id="457" name="Grafik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7E262CDF" w14:textId="77777777" w:rsidR="008E5D5C" w:rsidRPr="008E5D5C" w:rsidRDefault="008E5D5C" w:rsidP="008E5D5C">
    <w:pPr>
      <w:pStyle w:val="Kopfzeile"/>
    </w:pPr>
    <w:r>
      <w:fldChar w:fldCharType="begin"/>
    </w:r>
    <w:r>
      <w:instrText xml:space="preserve"> PAGE  \* Arabic  \* MERGEFORMAT </w:instrText>
    </w:r>
    <w:r>
      <w:fldChar w:fldCharType="separate"/>
    </w:r>
    <w:r w:rsidR="004E1A55">
      <w:rPr>
        <w:noProof/>
      </w:rPr>
      <w:t>2</w:t>
    </w:r>
    <w:r>
      <w:fldChar w:fldCharType="end"/>
    </w:r>
    <w:r>
      <w:t>/</w:t>
    </w:r>
    <w:fldSimple w:instr=" NUMPAGES  \* Arabic  \* MERGEFORMAT ">
      <w:r w:rsidR="004E1A55">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2CE0" w14:textId="77777777" w:rsidR="00CA1EB9" w:rsidRPr="008E5D5C" w:rsidRDefault="00443360" w:rsidP="008E5D5C">
    <w:pPr>
      <w:pStyle w:val="Kopfzeile"/>
      <w:rPr>
        <w:color w:val="0095D5" w:themeColor="accent1"/>
      </w:rPr>
    </w:pPr>
    <w:r w:rsidRPr="008E5D5C">
      <w:rPr>
        <w:color w:val="0095D5" w:themeColor="accent1"/>
      </w:rPr>
      <w:t>Press</w:t>
    </w:r>
    <w:r>
      <w:rPr>
        <w:color w:val="0095D5" w:themeColor="accent1"/>
      </w:rPr>
      <w:t>emitteilung</w:t>
    </w:r>
    <w:r w:rsidR="00CA1EB9" w:rsidRPr="008E5D5C">
      <w:rPr>
        <w:noProof/>
        <w:color w:val="0095D5" w:themeColor="accent1"/>
        <w:lang w:eastAsia="de-DE"/>
      </w:rPr>
      <w:drawing>
        <wp:anchor distT="0" distB="0" distL="114300" distR="114300" simplePos="0" relativeHeight="251658240" behindDoc="0" locked="1" layoutInCell="1" allowOverlap="1" wp14:anchorId="7E262CE5" wp14:editId="7E262CE6">
          <wp:simplePos x="0" y="0"/>
          <wp:positionH relativeFrom="page">
            <wp:posOffset>900430</wp:posOffset>
          </wp:positionH>
          <wp:positionV relativeFrom="page">
            <wp:posOffset>422275</wp:posOffset>
          </wp:positionV>
          <wp:extent cx="576000" cy="431117"/>
          <wp:effectExtent l="0" t="0" r="0" b="7620"/>
          <wp:wrapNone/>
          <wp:docPr id="454" name="Grafik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7E262CE1" w14:textId="77777777" w:rsidR="008E5D5C" w:rsidRPr="008E5D5C" w:rsidRDefault="008E5D5C" w:rsidP="008E5D5C">
    <w:pPr>
      <w:pStyle w:val="Kopfzeile"/>
    </w:pPr>
    <w:r>
      <w:fldChar w:fldCharType="begin"/>
    </w:r>
    <w:r>
      <w:instrText xml:space="preserve"> PAGE  \* Arabic  \* MERGEFORMAT </w:instrText>
    </w:r>
    <w:r>
      <w:fldChar w:fldCharType="separate"/>
    </w:r>
    <w:r w:rsidR="004E1A55">
      <w:rPr>
        <w:noProof/>
      </w:rPr>
      <w:t>1</w:t>
    </w:r>
    <w:r>
      <w:fldChar w:fldCharType="end"/>
    </w:r>
    <w:r>
      <w:t>/</w:t>
    </w:r>
    <w:fldSimple w:instr=" NUMPAGES  \* Arabic  \* MERGEFORMAT ">
      <w:r w:rsidR="004E1A55">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672E3"/>
    <w:multiLevelType w:val="hybridMultilevel"/>
    <w:tmpl w:val="E20EE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434FFE"/>
    <w:multiLevelType w:val="hybridMultilevel"/>
    <w:tmpl w:val="EF0AF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5771648">
    <w:abstractNumId w:val="0"/>
  </w:num>
  <w:num w:numId="2" w16cid:durableId="1343047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EB9"/>
    <w:rsid w:val="00000C4A"/>
    <w:rsid w:val="0000122C"/>
    <w:rsid w:val="00003540"/>
    <w:rsid w:val="00005258"/>
    <w:rsid w:val="00005698"/>
    <w:rsid w:val="00021BCE"/>
    <w:rsid w:val="000268A0"/>
    <w:rsid w:val="00030C3F"/>
    <w:rsid w:val="000319B2"/>
    <w:rsid w:val="00037069"/>
    <w:rsid w:val="00037CEB"/>
    <w:rsid w:val="00037EE1"/>
    <w:rsid w:val="000401D2"/>
    <w:rsid w:val="00041484"/>
    <w:rsid w:val="0005402F"/>
    <w:rsid w:val="00061A5C"/>
    <w:rsid w:val="00061DE2"/>
    <w:rsid w:val="00063887"/>
    <w:rsid w:val="00075565"/>
    <w:rsid w:val="00076912"/>
    <w:rsid w:val="0008018D"/>
    <w:rsid w:val="00081035"/>
    <w:rsid w:val="00081637"/>
    <w:rsid w:val="00081C6B"/>
    <w:rsid w:val="00082632"/>
    <w:rsid w:val="00087A62"/>
    <w:rsid w:val="00090F41"/>
    <w:rsid w:val="000928DD"/>
    <w:rsid w:val="00092D1A"/>
    <w:rsid w:val="000A0625"/>
    <w:rsid w:val="000A3925"/>
    <w:rsid w:val="000A4033"/>
    <w:rsid w:val="000C1570"/>
    <w:rsid w:val="000C34B0"/>
    <w:rsid w:val="000C4078"/>
    <w:rsid w:val="000C540F"/>
    <w:rsid w:val="000D18EF"/>
    <w:rsid w:val="000E43C1"/>
    <w:rsid w:val="000E4CA3"/>
    <w:rsid w:val="000E6578"/>
    <w:rsid w:val="000F0CB2"/>
    <w:rsid w:val="000F3475"/>
    <w:rsid w:val="000F6DE2"/>
    <w:rsid w:val="00100B1E"/>
    <w:rsid w:val="001047E6"/>
    <w:rsid w:val="00104DB5"/>
    <w:rsid w:val="00114C4C"/>
    <w:rsid w:val="00121501"/>
    <w:rsid w:val="00127F71"/>
    <w:rsid w:val="001302B0"/>
    <w:rsid w:val="00134B7C"/>
    <w:rsid w:val="001374EC"/>
    <w:rsid w:val="00152648"/>
    <w:rsid w:val="00153465"/>
    <w:rsid w:val="00156D67"/>
    <w:rsid w:val="001605A1"/>
    <w:rsid w:val="00161B04"/>
    <w:rsid w:val="00162A1F"/>
    <w:rsid w:val="00163192"/>
    <w:rsid w:val="00163E07"/>
    <w:rsid w:val="00165339"/>
    <w:rsid w:val="00177625"/>
    <w:rsid w:val="00190740"/>
    <w:rsid w:val="00191AC5"/>
    <w:rsid w:val="00196A08"/>
    <w:rsid w:val="00197E4C"/>
    <w:rsid w:val="001A4265"/>
    <w:rsid w:val="001A60E9"/>
    <w:rsid w:val="001A6DD1"/>
    <w:rsid w:val="001B059A"/>
    <w:rsid w:val="001B338D"/>
    <w:rsid w:val="001B46A8"/>
    <w:rsid w:val="001B61D8"/>
    <w:rsid w:val="001C2CE8"/>
    <w:rsid w:val="001C63D8"/>
    <w:rsid w:val="001D2EB1"/>
    <w:rsid w:val="001D3A3A"/>
    <w:rsid w:val="001D3B8A"/>
    <w:rsid w:val="001D4E25"/>
    <w:rsid w:val="001E030F"/>
    <w:rsid w:val="001E7531"/>
    <w:rsid w:val="001F2881"/>
    <w:rsid w:val="001F3001"/>
    <w:rsid w:val="00204D0C"/>
    <w:rsid w:val="002057CE"/>
    <w:rsid w:val="00207B62"/>
    <w:rsid w:val="0021235C"/>
    <w:rsid w:val="002125E4"/>
    <w:rsid w:val="002162F5"/>
    <w:rsid w:val="00222FB7"/>
    <w:rsid w:val="0022371D"/>
    <w:rsid w:val="00223805"/>
    <w:rsid w:val="00224EBA"/>
    <w:rsid w:val="00230B92"/>
    <w:rsid w:val="00233BE5"/>
    <w:rsid w:val="0023510C"/>
    <w:rsid w:val="00237796"/>
    <w:rsid w:val="00240CA0"/>
    <w:rsid w:val="002417A4"/>
    <w:rsid w:val="00242BBF"/>
    <w:rsid w:val="00246B7A"/>
    <w:rsid w:val="0025494F"/>
    <w:rsid w:val="002606F0"/>
    <w:rsid w:val="00261E29"/>
    <w:rsid w:val="002701BC"/>
    <w:rsid w:val="00272E5B"/>
    <w:rsid w:val="00272EBC"/>
    <w:rsid w:val="00274D13"/>
    <w:rsid w:val="00277197"/>
    <w:rsid w:val="00282A8D"/>
    <w:rsid w:val="002853D1"/>
    <w:rsid w:val="0029243C"/>
    <w:rsid w:val="00292570"/>
    <w:rsid w:val="00292C0F"/>
    <w:rsid w:val="002A3AC1"/>
    <w:rsid w:val="002A4D1C"/>
    <w:rsid w:val="002A619A"/>
    <w:rsid w:val="002B11F7"/>
    <w:rsid w:val="002B1FE5"/>
    <w:rsid w:val="002B7465"/>
    <w:rsid w:val="002C4CD0"/>
    <w:rsid w:val="002C6F4D"/>
    <w:rsid w:val="002C75A7"/>
    <w:rsid w:val="002D0034"/>
    <w:rsid w:val="002D4870"/>
    <w:rsid w:val="002E331A"/>
    <w:rsid w:val="002E359D"/>
    <w:rsid w:val="002F3CCE"/>
    <w:rsid w:val="002F716F"/>
    <w:rsid w:val="00311C6F"/>
    <w:rsid w:val="00326FB8"/>
    <w:rsid w:val="00327E6C"/>
    <w:rsid w:val="00351349"/>
    <w:rsid w:val="00375ACD"/>
    <w:rsid w:val="00377332"/>
    <w:rsid w:val="00380044"/>
    <w:rsid w:val="00382C71"/>
    <w:rsid w:val="003923BB"/>
    <w:rsid w:val="003A628B"/>
    <w:rsid w:val="003B33A7"/>
    <w:rsid w:val="003D06A1"/>
    <w:rsid w:val="003D12E2"/>
    <w:rsid w:val="003D47CD"/>
    <w:rsid w:val="003E00FD"/>
    <w:rsid w:val="003E71D7"/>
    <w:rsid w:val="003F145F"/>
    <w:rsid w:val="003F2506"/>
    <w:rsid w:val="003F51F8"/>
    <w:rsid w:val="00406392"/>
    <w:rsid w:val="00413EA5"/>
    <w:rsid w:val="00415B94"/>
    <w:rsid w:val="004175B5"/>
    <w:rsid w:val="00417AFC"/>
    <w:rsid w:val="00441AEC"/>
    <w:rsid w:val="00441FF3"/>
    <w:rsid w:val="00443360"/>
    <w:rsid w:val="00453B3E"/>
    <w:rsid w:val="00460371"/>
    <w:rsid w:val="00461572"/>
    <w:rsid w:val="00461C47"/>
    <w:rsid w:val="00473A19"/>
    <w:rsid w:val="0047519F"/>
    <w:rsid w:val="0048533E"/>
    <w:rsid w:val="00493468"/>
    <w:rsid w:val="004942C8"/>
    <w:rsid w:val="004A306B"/>
    <w:rsid w:val="004B09A6"/>
    <w:rsid w:val="004B1673"/>
    <w:rsid w:val="004B1924"/>
    <w:rsid w:val="004D0BBF"/>
    <w:rsid w:val="004D0D77"/>
    <w:rsid w:val="004E0B91"/>
    <w:rsid w:val="004E1A55"/>
    <w:rsid w:val="004E38C3"/>
    <w:rsid w:val="004E4BCE"/>
    <w:rsid w:val="004F360A"/>
    <w:rsid w:val="004F454A"/>
    <w:rsid w:val="004F7018"/>
    <w:rsid w:val="00501AC8"/>
    <w:rsid w:val="00503CAB"/>
    <w:rsid w:val="00506A07"/>
    <w:rsid w:val="005113C9"/>
    <w:rsid w:val="00511EB3"/>
    <w:rsid w:val="0052030C"/>
    <w:rsid w:val="005243CC"/>
    <w:rsid w:val="00527215"/>
    <w:rsid w:val="00527762"/>
    <w:rsid w:val="00531379"/>
    <w:rsid w:val="005327DB"/>
    <w:rsid w:val="005603B3"/>
    <w:rsid w:val="005668F7"/>
    <w:rsid w:val="00567BD2"/>
    <w:rsid w:val="00584C77"/>
    <w:rsid w:val="00586476"/>
    <w:rsid w:val="00587A5B"/>
    <w:rsid w:val="005960AB"/>
    <w:rsid w:val="00596D3C"/>
    <w:rsid w:val="005A00F7"/>
    <w:rsid w:val="005A4831"/>
    <w:rsid w:val="005B2216"/>
    <w:rsid w:val="005B36A2"/>
    <w:rsid w:val="005B3845"/>
    <w:rsid w:val="005B4421"/>
    <w:rsid w:val="005B5FC1"/>
    <w:rsid w:val="005C1F67"/>
    <w:rsid w:val="005C37B5"/>
    <w:rsid w:val="005C5E0A"/>
    <w:rsid w:val="005D0EFA"/>
    <w:rsid w:val="005D571F"/>
    <w:rsid w:val="005E1648"/>
    <w:rsid w:val="005E1E08"/>
    <w:rsid w:val="005E418E"/>
    <w:rsid w:val="005E7791"/>
    <w:rsid w:val="005F30B7"/>
    <w:rsid w:val="00600F9C"/>
    <w:rsid w:val="0060142B"/>
    <w:rsid w:val="00607B15"/>
    <w:rsid w:val="00612F63"/>
    <w:rsid w:val="006202B1"/>
    <w:rsid w:val="00625BE3"/>
    <w:rsid w:val="006267C4"/>
    <w:rsid w:val="00644657"/>
    <w:rsid w:val="006449F2"/>
    <w:rsid w:val="00650D10"/>
    <w:rsid w:val="00670AF8"/>
    <w:rsid w:val="00680C3A"/>
    <w:rsid w:val="00690B54"/>
    <w:rsid w:val="006960EE"/>
    <w:rsid w:val="0069750E"/>
    <w:rsid w:val="006A087E"/>
    <w:rsid w:val="006A39B3"/>
    <w:rsid w:val="006A49E3"/>
    <w:rsid w:val="006A7601"/>
    <w:rsid w:val="006B01F4"/>
    <w:rsid w:val="006B4AC6"/>
    <w:rsid w:val="006B70E0"/>
    <w:rsid w:val="006C09E9"/>
    <w:rsid w:val="006C419A"/>
    <w:rsid w:val="006C764C"/>
    <w:rsid w:val="006C764F"/>
    <w:rsid w:val="006D206F"/>
    <w:rsid w:val="006E43A2"/>
    <w:rsid w:val="006E6E39"/>
    <w:rsid w:val="006F058F"/>
    <w:rsid w:val="006F69BD"/>
    <w:rsid w:val="006F7023"/>
    <w:rsid w:val="00706CB2"/>
    <w:rsid w:val="007237E9"/>
    <w:rsid w:val="007310AF"/>
    <w:rsid w:val="00732897"/>
    <w:rsid w:val="00746391"/>
    <w:rsid w:val="007523E6"/>
    <w:rsid w:val="00756575"/>
    <w:rsid w:val="00766E21"/>
    <w:rsid w:val="00767CBB"/>
    <w:rsid w:val="00772481"/>
    <w:rsid w:val="00777E8D"/>
    <w:rsid w:val="00780A6C"/>
    <w:rsid w:val="00784DFD"/>
    <w:rsid w:val="0079058C"/>
    <w:rsid w:val="00793BAC"/>
    <w:rsid w:val="00794D77"/>
    <w:rsid w:val="00795A6D"/>
    <w:rsid w:val="007B0FE5"/>
    <w:rsid w:val="007B4B32"/>
    <w:rsid w:val="007C0D4F"/>
    <w:rsid w:val="007C4F79"/>
    <w:rsid w:val="007C7792"/>
    <w:rsid w:val="007C7FA0"/>
    <w:rsid w:val="007E0703"/>
    <w:rsid w:val="007E0A6A"/>
    <w:rsid w:val="007E2F1F"/>
    <w:rsid w:val="007E510B"/>
    <w:rsid w:val="007F0C3C"/>
    <w:rsid w:val="007F328E"/>
    <w:rsid w:val="008009BD"/>
    <w:rsid w:val="00801A3C"/>
    <w:rsid w:val="00801D25"/>
    <w:rsid w:val="00806834"/>
    <w:rsid w:val="008156B2"/>
    <w:rsid w:val="008162EA"/>
    <w:rsid w:val="00816FD2"/>
    <w:rsid w:val="00821DF3"/>
    <w:rsid w:val="00830D94"/>
    <w:rsid w:val="0083109B"/>
    <w:rsid w:val="008363B0"/>
    <w:rsid w:val="00837C6C"/>
    <w:rsid w:val="00840026"/>
    <w:rsid w:val="00841380"/>
    <w:rsid w:val="0085340E"/>
    <w:rsid w:val="00853AEF"/>
    <w:rsid w:val="00865479"/>
    <w:rsid w:val="00865CB4"/>
    <w:rsid w:val="00867286"/>
    <w:rsid w:val="008751DF"/>
    <w:rsid w:val="00887ADA"/>
    <w:rsid w:val="00895446"/>
    <w:rsid w:val="008A2447"/>
    <w:rsid w:val="008B1DC0"/>
    <w:rsid w:val="008B2875"/>
    <w:rsid w:val="008B47C2"/>
    <w:rsid w:val="008B48FC"/>
    <w:rsid w:val="008B4E39"/>
    <w:rsid w:val="008B52CE"/>
    <w:rsid w:val="008B55D8"/>
    <w:rsid w:val="008B7E00"/>
    <w:rsid w:val="008C1F39"/>
    <w:rsid w:val="008D25A6"/>
    <w:rsid w:val="008D3F82"/>
    <w:rsid w:val="008D6CAB"/>
    <w:rsid w:val="008D7D92"/>
    <w:rsid w:val="008E0583"/>
    <w:rsid w:val="008E16F7"/>
    <w:rsid w:val="008E535B"/>
    <w:rsid w:val="008E5D5C"/>
    <w:rsid w:val="00902C43"/>
    <w:rsid w:val="0091023B"/>
    <w:rsid w:val="00916183"/>
    <w:rsid w:val="00926452"/>
    <w:rsid w:val="009302B0"/>
    <w:rsid w:val="0093091D"/>
    <w:rsid w:val="00930FC0"/>
    <w:rsid w:val="009320A9"/>
    <w:rsid w:val="009430A8"/>
    <w:rsid w:val="00950228"/>
    <w:rsid w:val="00950D46"/>
    <w:rsid w:val="0095708A"/>
    <w:rsid w:val="0096404E"/>
    <w:rsid w:val="00974E16"/>
    <w:rsid w:val="00977493"/>
    <w:rsid w:val="00980B4A"/>
    <w:rsid w:val="00981E36"/>
    <w:rsid w:val="00985168"/>
    <w:rsid w:val="009869CD"/>
    <w:rsid w:val="00992D18"/>
    <w:rsid w:val="0099532A"/>
    <w:rsid w:val="009974FB"/>
    <w:rsid w:val="009A1587"/>
    <w:rsid w:val="009A268A"/>
    <w:rsid w:val="009A2C9B"/>
    <w:rsid w:val="009A5C58"/>
    <w:rsid w:val="009B7E16"/>
    <w:rsid w:val="009C01FB"/>
    <w:rsid w:val="009C17AD"/>
    <w:rsid w:val="009C3390"/>
    <w:rsid w:val="009C45A2"/>
    <w:rsid w:val="009C45CB"/>
    <w:rsid w:val="009C50A0"/>
    <w:rsid w:val="009D16BD"/>
    <w:rsid w:val="009D34DA"/>
    <w:rsid w:val="009D6AD5"/>
    <w:rsid w:val="009D7CB8"/>
    <w:rsid w:val="009E1A25"/>
    <w:rsid w:val="009F18F8"/>
    <w:rsid w:val="009F4617"/>
    <w:rsid w:val="009F5189"/>
    <w:rsid w:val="009F7BCA"/>
    <w:rsid w:val="00A00C95"/>
    <w:rsid w:val="00A06DC6"/>
    <w:rsid w:val="00A07B82"/>
    <w:rsid w:val="00A10DF2"/>
    <w:rsid w:val="00A23DB5"/>
    <w:rsid w:val="00A26F9F"/>
    <w:rsid w:val="00A36AA4"/>
    <w:rsid w:val="00A5291B"/>
    <w:rsid w:val="00A56976"/>
    <w:rsid w:val="00A6188A"/>
    <w:rsid w:val="00A62D97"/>
    <w:rsid w:val="00A63CC4"/>
    <w:rsid w:val="00A6464E"/>
    <w:rsid w:val="00A653C8"/>
    <w:rsid w:val="00A65AA1"/>
    <w:rsid w:val="00A65B53"/>
    <w:rsid w:val="00A65CA8"/>
    <w:rsid w:val="00A67910"/>
    <w:rsid w:val="00A72332"/>
    <w:rsid w:val="00A77C20"/>
    <w:rsid w:val="00A801F1"/>
    <w:rsid w:val="00A81445"/>
    <w:rsid w:val="00A900C9"/>
    <w:rsid w:val="00A93DE8"/>
    <w:rsid w:val="00A95EA8"/>
    <w:rsid w:val="00AA0FAD"/>
    <w:rsid w:val="00AA40E2"/>
    <w:rsid w:val="00AA4D71"/>
    <w:rsid w:val="00AB0C5A"/>
    <w:rsid w:val="00AB40E3"/>
    <w:rsid w:val="00AB48ED"/>
    <w:rsid w:val="00AB5767"/>
    <w:rsid w:val="00AB5C42"/>
    <w:rsid w:val="00AB7278"/>
    <w:rsid w:val="00AC4E77"/>
    <w:rsid w:val="00AC50B0"/>
    <w:rsid w:val="00AC717F"/>
    <w:rsid w:val="00AD0631"/>
    <w:rsid w:val="00AD1D9A"/>
    <w:rsid w:val="00AD75E0"/>
    <w:rsid w:val="00AD76F6"/>
    <w:rsid w:val="00AE0C72"/>
    <w:rsid w:val="00AE0EF3"/>
    <w:rsid w:val="00AE2057"/>
    <w:rsid w:val="00AE3BA8"/>
    <w:rsid w:val="00AE6D1C"/>
    <w:rsid w:val="00B01352"/>
    <w:rsid w:val="00B142D9"/>
    <w:rsid w:val="00B209E3"/>
    <w:rsid w:val="00B20E88"/>
    <w:rsid w:val="00B212AD"/>
    <w:rsid w:val="00B223DE"/>
    <w:rsid w:val="00B30AC9"/>
    <w:rsid w:val="00B313D7"/>
    <w:rsid w:val="00B31C3E"/>
    <w:rsid w:val="00B31DC5"/>
    <w:rsid w:val="00B32270"/>
    <w:rsid w:val="00B33695"/>
    <w:rsid w:val="00B34B36"/>
    <w:rsid w:val="00B41CCC"/>
    <w:rsid w:val="00B47208"/>
    <w:rsid w:val="00B476AD"/>
    <w:rsid w:val="00B5075A"/>
    <w:rsid w:val="00B516F5"/>
    <w:rsid w:val="00B564CC"/>
    <w:rsid w:val="00B6376C"/>
    <w:rsid w:val="00B72E9A"/>
    <w:rsid w:val="00B73BDC"/>
    <w:rsid w:val="00B752D5"/>
    <w:rsid w:val="00B75DD7"/>
    <w:rsid w:val="00B86172"/>
    <w:rsid w:val="00B901DC"/>
    <w:rsid w:val="00B91957"/>
    <w:rsid w:val="00B91C3C"/>
    <w:rsid w:val="00BA5CEB"/>
    <w:rsid w:val="00BB01FE"/>
    <w:rsid w:val="00BB49AB"/>
    <w:rsid w:val="00BE1341"/>
    <w:rsid w:val="00BE1E39"/>
    <w:rsid w:val="00BE64A6"/>
    <w:rsid w:val="00BE7122"/>
    <w:rsid w:val="00BF2930"/>
    <w:rsid w:val="00BF5DD2"/>
    <w:rsid w:val="00BF5E9B"/>
    <w:rsid w:val="00BF7B4F"/>
    <w:rsid w:val="00C0030D"/>
    <w:rsid w:val="00C06088"/>
    <w:rsid w:val="00C06AA9"/>
    <w:rsid w:val="00C24DAB"/>
    <w:rsid w:val="00C30B16"/>
    <w:rsid w:val="00C3111C"/>
    <w:rsid w:val="00C33354"/>
    <w:rsid w:val="00C411AD"/>
    <w:rsid w:val="00C526C2"/>
    <w:rsid w:val="00C632B8"/>
    <w:rsid w:val="00C70181"/>
    <w:rsid w:val="00C71B58"/>
    <w:rsid w:val="00C72F4A"/>
    <w:rsid w:val="00C8099E"/>
    <w:rsid w:val="00C91ACD"/>
    <w:rsid w:val="00CA02B5"/>
    <w:rsid w:val="00CA1441"/>
    <w:rsid w:val="00CA1EB9"/>
    <w:rsid w:val="00CA34BE"/>
    <w:rsid w:val="00CA6662"/>
    <w:rsid w:val="00CB0877"/>
    <w:rsid w:val="00CB0D07"/>
    <w:rsid w:val="00CB4055"/>
    <w:rsid w:val="00CC06C6"/>
    <w:rsid w:val="00CC0DE5"/>
    <w:rsid w:val="00CC2035"/>
    <w:rsid w:val="00CC2282"/>
    <w:rsid w:val="00CC2B3B"/>
    <w:rsid w:val="00CC7A37"/>
    <w:rsid w:val="00CD0D68"/>
    <w:rsid w:val="00CD2172"/>
    <w:rsid w:val="00CD4033"/>
    <w:rsid w:val="00CD5497"/>
    <w:rsid w:val="00CF3482"/>
    <w:rsid w:val="00CF3E5E"/>
    <w:rsid w:val="00CF4E7B"/>
    <w:rsid w:val="00CF69D6"/>
    <w:rsid w:val="00D00C2E"/>
    <w:rsid w:val="00D060B2"/>
    <w:rsid w:val="00D176DC"/>
    <w:rsid w:val="00D22EA6"/>
    <w:rsid w:val="00D372CC"/>
    <w:rsid w:val="00D50EC0"/>
    <w:rsid w:val="00D54088"/>
    <w:rsid w:val="00D54D4A"/>
    <w:rsid w:val="00D55031"/>
    <w:rsid w:val="00D57B60"/>
    <w:rsid w:val="00D62414"/>
    <w:rsid w:val="00D644ED"/>
    <w:rsid w:val="00D65B5B"/>
    <w:rsid w:val="00D7305B"/>
    <w:rsid w:val="00D76D0C"/>
    <w:rsid w:val="00D80B68"/>
    <w:rsid w:val="00D84F3A"/>
    <w:rsid w:val="00D87BFD"/>
    <w:rsid w:val="00D95CBC"/>
    <w:rsid w:val="00D97D83"/>
    <w:rsid w:val="00DB5BD4"/>
    <w:rsid w:val="00DC3C6C"/>
    <w:rsid w:val="00DC69CF"/>
    <w:rsid w:val="00DD17B5"/>
    <w:rsid w:val="00DD26AC"/>
    <w:rsid w:val="00DD2A1B"/>
    <w:rsid w:val="00DE6431"/>
    <w:rsid w:val="00DF36F6"/>
    <w:rsid w:val="00DF4E27"/>
    <w:rsid w:val="00DF7B7B"/>
    <w:rsid w:val="00E01E89"/>
    <w:rsid w:val="00E04698"/>
    <w:rsid w:val="00E049CE"/>
    <w:rsid w:val="00E04AE3"/>
    <w:rsid w:val="00E07E3E"/>
    <w:rsid w:val="00E119FC"/>
    <w:rsid w:val="00E16DB2"/>
    <w:rsid w:val="00E178FB"/>
    <w:rsid w:val="00E233E0"/>
    <w:rsid w:val="00E23859"/>
    <w:rsid w:val="00E31E36"/>
    <w:rsid w:val="00E340CA"/>
    <w:rsid w:val="00E34D09"/>
    <w:rsid w:val="00E353C5"/>
    <w:rsid w:val="00E35B6B"/>
    <w:rsid w:val="00E42C92"/>
    <w:rsid w:val="00E51CF9"/>
    <w:rsid w:val="00E56BCD"/>
    <w:rsid w:val="00E60AAB"/>
    <w:rsid w:val="00E63CE4"/>
    <w:rsid w:val="00E66124"/>
    <w:rsid w:val="00E711B4"/>
    <w:rsid w:val="00E73ED2"/>
    <w:rsid w:val="00E80007"/>
    <w:rsid w:val="00E83473"/>
    <w:rsid w:val="00E83C13"/>
    <w:rsid w:val="00E845F5"/>
    <w:rsid w:val="00E8741E"/>
    <w:rsid w:val="00E97A38"/>
    <w:rsid w:val="00EB6084"/>
    <w:rsid w:val="00EC576E"/>
    <w:rsid w:val="00ED01BD"/>
    <w:rsid w:val="00ED1AF5"/>
    <w:rsid w:val="00ED6053"/>
    <w:rsid w:val="00EE0FF1"/>
    <w:rsid w:val="00EE26B1"/>
    <w:rsid w:val="00EE526F"/>
    <w:rsid w:val="00EF112A"/>
    <w:rsid w:val="00EF5638"/>
    <w:rsid w:val="00F01969"/>
    <w:rsid w:val="00F023A5"/>
    <w:rsid w:val="00F14D2C"/>
    <w:rsid w:val="00F207DC"/>
    <w:rsid w:val="00F27F66"/>
    <w:rsid w:val="00F35058"/>
    <w:rsid w:val="00F373DF"/>
    <w:rsid w:val="00F4032E"/>
    <w:rsid w:val="00F41EA4"/>
    <w:rsid w:val="00F456E5"/>
    <w:rsid w:val="00F45AA6"/>
    <w:rsid w:val="00F45F5C"/>
    <w:rsid w:val="00F576AA"/>
    <w:rsid w:val="00F60094"/>
    <w:rsid w:val="00F61E9C"/>
    <w:rsid w:val="00F71A19"/>
    <w:rsid w:val="00F72AAF"/>
    <w:rsid w:val="00F74704"/>
    <w:rsid w:val="00F75316"/>
    <w:rsid w:val="00F834A3"/>
    <w:rsid w:val="00F90CBF"/>
    <w:rsid w:val="00F926EE"/>
    <w:rsid w:val="00F94C24"/>
    <w:rsid w:val="00F94D55"/>
    <w:rsid w:val="00FA4B1F"/>
    <w:rsid w:val="00FB15BC"/>
    <w:rsid w:val="00FD1BC9"/>
    <w:rsid w:val="00FD4D68"/>
    <w:rsid w:val="00FD69BF"/>
    <w:rsid w:val="00FD6D1A"/>
    <w:rsid w:val="00FF06CD"/>
    <w:rsid w:val="00FF1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2CBC"/>
  <w15:chartTrackingRefBased/>
  <w15:docId w15:val="{C29E9FAF-D858-7B4B-A7C1-6AF5E063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3360"/>
    <w:pPr>
      <w:spacing w:after="0" w:line="360" w:lineRule="auto"/>
    </w:pPr>
    <w:rPr>
      <w:sz w:val="18"/>
    </w:rPr>
  </w:style>
  <w:style w:type="paragraph" w:styleId="berschrift1">
    <w:name w:val="heading 1"/>
    <w:basedOn w:val="Standard"/>
    <w:next w:val="Standard"/>
    <w:link w:val="berschrift1Zchn"/>
    <w:uiPriority w:val="9"/>
    <w:qFormat/>
    <w:rsid w:val="009C45A2"/>
    <w:pPr>
      <w:outlineLvl w:val="0"/>
    </w:pPr>
    <w:rPr>
      <w:b/>
      <w:caps/>
      <w:color w:val="0095D5" w:themeColor="accent1"/>
    </w:rPr>
  </w:style>
  <w:style w:type="paragraph" w:styleId="berschrift2">
    <w:name w:val="heading 2"/>
    <w:basedOn w:val="Standard"/>
    <w:next w:val="Standard"/>
    <w:link w:val="berschrift2Zchn"/>
    <w:uiPriority w:val="9"/>
    <w:unhideWhenUsed/>
    <w:rsid w:val="009C45A2"/>
    <w:pP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5D5C"/>
    <w:pPr>
      <w:spacing w:line="195" w:lineRule="atLeast"/>
      <w:ind w:right="-1737"/>
      <w:jc w:val="right"/>
    </w:pPr>
    <w:rPr>
      <w:caps/>
      <w:spacing w:val="12"/>
      <w:sz w:val="15"/>
    </w:rPr>
  </w:style>
  <w:style w:type="character" w:customStyle="1" w:styleId="KopfzeileZchn">
    <w:name w:val="Kopfzeile Zchn"/>
    <w:basedOn w:val="Absatz-Standardschriftart"/>
    <w:link w:val="Kopfzeile"/>
    <w:uiPriority w:val="99"/>
    <w:rsid w:val="008E5D5C"/>
    <w:rPr>
      <w:caps/>
      <w:spacing w:val="12"/>
      <w:sz w:val="15"/>
      <w:lang w:val="en-GB"/>
    </w:rPr>
  </w:style>
  <w:style w:type="paragraph" w:styleId="Fuzeile">
    <w:name w:val="footer"/>
    <w:basedOn w:val="Standard"/>
    <w:link w:val="FuzeileZchn"/>
    <w:uiPriority w:val="99"/>
    <w:unhideWhenUsed/>
    <w:rsid w:val="00AB5767"/>
    <w:pPr>
      <w:spacing w:line="180" w:lineRule="atLeast"/>
    </w:pPr>
    <w:rPr>
      <w:sz w:val="12"/>
    </w:rPr>
  </w:style>
  <w:style w:type="character" w:customStyle="1" w:styleId="FuzeileZchn">
    <w:name w:val="Fußzeile Zchn"/>
    <w:basedOn w:val="Absatz-Standardschriftart"/>
    <w:link w:val="Fuzeile"/>
    <w:uiPriority w:val="99"/>
    <w:rsid w:val="00AB5767"/>
    <w:rPr>
      <w:sz w:val="12"/>
      <w:lang w:val="en-GB"/>
    </w:rPr>
  </w:style>
  <w:style w:type="table" w:styleId="Tabellenraster">
    <w:name w:val="Table Grid"/>
    <w:basedOn w:val="NormaleTabelle"/>
    <w:uiPriority w:val="59"/>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qFormat/>
    <w:rsid w:val="00AE2057"/>
    <w:pPr>
      <w:spacing w:line="180" w:lineRule="atLeast"/>
    </w:pPr>
    <w:rPr>
      <w:sz w:val="12"/>
    </w:rPr>
  </w:style>
  <w:style w:type="paragraph" w:styleId="Titel">
    <w:name w:val="Title"/>
    <w:basedOn w:val="Standard"/>
    <w:next w:val="Standard"/>
    <w:link w:val="TitelZchn"/>
    <w:uiPriority w:val="10"/>
    <w:rsid w:val="00AC4E77"/>
    <w:pPr>
      <w:spacing w:before="440" w:after="200"/>
      <w:contextualSpacing/>
    </w:pPr>
    <w:rPr>
      <w:sz w:val="24"/>
    </w:rPr>
  </w:style>
  <w:style w:type="character" w:customStyle="1" w:styleId="TitelZchn">
    <w:name w:val="Titel Zchn"/>
    <w:basedOn w:val="Absatz-Standardschriftart"/>
    <w:link w:val="Titel"/>
    <w:uiPriority w:val="10"/>
    <w:rsid w:val="00AC4E77"/>
    <w:rPr>
      <w:sz w:val="24"/>
      <w:lang w:val="en-GB"/>
    </w:rPr>
  </w:style>
  <w:style w:type="character" w:customStyle="1" w:styleId="berschrift1Zchn">
    <w:name w:val="Überschrift 1 Zchn"/>
    <w:basedOn w:val="Absatz-Standardschriftart"/>
    <w:link w:val="berschrift1"/>
    <w:uiPriority w:val="9"/>
    <w:rsid w:val="009C45A2"/>
    <w:rPr>
      <w:b/>
      <w:caps/>
      <w:color w:val="0095D5" w:themeColor="accent1"/>
      <w:sz w:val="18"/>
      <w:lang w:val="en-GB"/>
    </w:rPr>
  </w:style>
  <w:style w:type="paragraph" w:customStyle="1" w:styleId="Marginalnote">
    <w:name w:val="Marginal note"/>
    <w:basedOn w:val="Standard"/>
    <w:qFormat/>
    <w:rsid w:val="00F45F5C"/>
    <w:pPr>
      <w:framePr w:w="1418" w:wrap="around" w:vAnchor="text" w:hAnchor="text" w:x="8194" w:y="41"/>
      <w:spacing w:line="195" w:lineRule="atLeast"/>
    </w:pPr>
    <w:rPr>
      <w:sz w:val="15"/>
    </w:rPr>
  </w:style>
  <w:style w:type="character" w:customStyle="1" w:styleId="berschrift2Zchn">
    <w:name w:val="Überschrift 2 Zchn"/>
    <w:basedOn w:val="Absatz-Standardschriftart"/>
    <w:link w:val="berschrift2"/>
    <w:uiPriority w:val="9"/>
    <w:rsid w:val="009C45A2"/>
    <w:rPr>
      <w:b/>
      <w:sz w:val="18"/>
      <w:lang w:val="en-GB"/>
    </w:rPr>
  </w:style>
  <w:style w:type="paragraph" w:customStyle="1" w:styleId="Contact">
    <w:name w:val="Contact"/>
    <w:basedOn w:val="Standard"/>
    <w:qFormat/>
    <w:rsid w:val="00C24DAB"/>
    <w:pPr>
      <w:tabs>
        <w:tab w:val="left" w:pos="4111"/>
      </w:tabs>
      <w:spacing w:line="210" w:lineRule="atLeast"/>
    </w:pPr>
    <w:rPr>
      <w:sz w:val="15"/>
    </w:rPr>
  </w:style>
  <w:style w:type="character" w:styleId="Hyperlink">
    <w:name w:val="Hyperlink"/>
    <w:basedOn w:val="Absatz-Standardschriftart"/>
    <w:uiPriority w:val="99"/>
    <w:unhideWhenUsed/>
    <w:rsid w:val="00C24DAB"/>
    <w:rPr>
      <w:color w:val="000000" w:themeColor="hyperlink"/>
      <w:u w:val="single"/>
    </w:rPr>
  </w:style>
  <w:style w:type="paragraph" w:customStyle="1" w:styleId="Embargo">
    <w:name w:val="Embargo"/>
    <w:basedOn w:val="Standard"/>
    <w:qFormat/>
    <w:rsid w:val="009C45A2"/>
    <w:pPr>
      <w:spacing w:after="240"/>
    </w:pPr>
    <w:rPr>
      <w:b/>
      <w:color w:val="FF0A14"/>
    </w:rPr>
  </w:style>
  <w:style w:type="paragraph" w:styleId="Beschriftung">
    <w:name w:val="caption"/>
    <w:basedOn w:val="Standard"/>
    <w:next w:val="Standard"/>
    <w:uiPriority w:val="35"/>
    <w:unhideWhenUsed/>
    <w:qFormat/>
    <w:rsid w:val="009320A9"/>
    <w:pPr>
      <w:spacing w:line="210" w:lineRule="atLeast"/>
    </w:pPr>
    <w:rPr>
      <w:sz w:val="15"/>
    </w:rPr>
  </w:style>
  <w:style w:type="paragraph" w:customStyle="1" w:styleId="About">
    <w:name w:val="About"/>
    <w:basedOn w:val="Standard"/>
    <w:qFormat/>
    <w:rsid w:val="00B476AD"/>
    <w:pPr>
      <w:spacing w:line="240" w:lineRule="auto"/>
    </w:pPr>
  </w:style>
  <w:style w:type="character" w:styleId="NichtaufgelsteErwhnung">
    <w:name w:val="Unresolved Mention"/>
    <w:basedOn w:val="Absatz-Standardschriftart"/>
    <w:uiPriority w:val="99"/>
    <w:semiHidden/>
    <w:unhideWhenUsed/>
    <w:rsid w:val="00134B7C"/>
    <w:rPr>
      <w:color w:val="605E5C"/>
      <w:shd w:val="clear" w:color="auto" w:fill="E1DFDD"/>
    </w:rPr>
  </w:style>
  <w:style w:type="character" w:styleId="BesuchterLink">
    <w:name w:val="FollowedHyperlink"/>
    <w:basedOn w:val="Absatz-Standardschriftart"/>
    <w:uiPriority w:val="99"/>
    <w:semiHidden/>
    <w:unhideWhenUsed/>
    <w:rsid w:val="008E16F7"/>
    <w:rPr>
      <w:color w:val="000000" w:themeColor="followedHyperlink"/>
      <w:u w:val="single"/>
    </w:rPr>
  </w:style>
  <w:style w:type="paragraph" w:customStyle="1" w:styleId="Presscontact">
    <w:name w:val="Press contact"/>
    <w:basedOn w:val="Standard"/>
    <w:qFormat/>
    <w:rsid w:val="001E030F"/>
    <w:pPr>
      <w:spacing w:line="220" w:lineRule="atLeast"/>
    </w:pPr>
    <w:rPr>
      <w:rFonts w:ascii="Sennheiser Office" w:hAnsi="Sennheiser Office"/>
      <w:sz w:val="16"/>
      <w:lang w:val="en-GB"/>
    </w:rPr>
  </w:style>
  <w:style w:type="paragraph" w:styleId="Listenabsatz">
    <w:name w:val="List Paragraph"/>
    <w:basedOn w:val="Standard"/>
    <w:uiPriority w:val="34"/>
    <w:rsid w:val="00F834A3"/>
    <w:pPr>
      <w:ind w:left="720"/>
      <w:contextualSpacing/>
    </w:pPr>
  </w:style>
  <w:style w:type="paragraph" w:styleId="berarbeitung">
    <w:name w:val="Revision"/>
    <w:hidden/>
    <w:uiPriority w:val="99"/>
    <w:semiHidden/>
    <w:rsid w:val="00830D94"/>
    <w:pPr>
      <w:spacing w:after="0" w:line="240" w:lineRule="auto"/>
    </w:pPr>
    <w:rPr>
      <w:sz w:val="18"/>
    </w:rPr>
  </w:style>
  <w:style w:type="character" w:styleId="Kommentarzeichen">
    <w:name w:val="annotation reference"/>
    <w:basedOn w:val="Absatz-Standardschriftart"/>
    <w:uiPriority w:val="99"/>
    <w:semiHidden/>
    <w:unhideWhenUsed/>
    <w:rsid w:val="00D84F3A"/>
    <w:rPr>
      <w:sz w:val="16"/>
      <w:szCs w:val="16"/>
    </w:rPr>
  </w:style>
  <w:style w:type="paragraph" w:styleId="Kommentartext">
    <w:name w:val="annotation text"/>
    <w:basedOn w:val="Standard"/>
    <w:link w:val="KommentartextZchn"/>
    <w:uiPriority w:val="99"/>
    <w:unhideWhenUsed/>
    <w:rsid w:val="00D84F3A"/>
    <w:pPr>
      <w:spacing w:line="240" w:lineRule="auto"/>
    </w:pPr>
    <w:rPr>
      <w:sz w:val="20"/>
      <w:szCs w:val="20"/>
    </w:rPr>
  </w:style>
  <w:style w:type="character" w:customStyle="1" w:styleId="KommentartextZchn">
    <w:name w:val="Kommentartext Zchn"/>
    <w:basedOn w:val="Absatz-Standardschriftart"/>
    <w:link w:val="Kommentartext"/>
    <w:uiPriority w:val="99"/>
    <w:rsid w:val="00D84F3A"/>
    <w:rPr>
      <w:sz w:val="20"/>
      <w:szCs w:val="20"/>
    </w:rPr>
  </w:style>
  <w:style w:type="paragraph" w:styleId="Kommentarthema">
    <w:name w:val="annotation subject"/>
    <w:basedOn w:val="Kommentartext"/>
    <w:next w:val="Kommentartext"/>
    <w:link w:val="KommentarthemaZchn"/>
    <w:uiPriority w:val="99"/>
    <w:semiHidden/>
    <w:unhideWhenUsed/>
    <w:rsid w:val="00D84F3A"/>
    <w:rPr>
      <w:b/>
      <w:bCs/>
    </w:rPr>
  </w:style>
  <w:style w:type="character" w:customStyle="1" w:styleId="KommentarthemaZchn">
    <w:name w:val="Kommentarthema Zchn"/>
    <w:basedOn w:val="KommentartextZchn"/>
    <w:link w:val="Kommentarthema"/>
    <w:uiPriority w:val="99"/>
    <w:semiHidden/>
    <w:rsid w:val="00D84F3A"/>
    <w:rPr>
      <w:b/>
      <w:bCs/>
      <w:sz w:val="20"/>
      <w:szCs w:val="20"/>
    </w:rPr>
  </w:style>
  <w:style w:type="character" w:styleId="Erwhnung">
    <w:name w:val="Mention"/>
    <w:basedOn w:val="Absatz-Standardschriftart"/>
    <w:uiPriority w:val="99"/>
    <w:unhideWhenUsed/>
    <w:rsid w:val="00163E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7761">
      <w:bodyDiv w:val="1"/>
      <w:marLeft w:val="0"/>
      <w:marRight w:val="0"/>
      <w:marTop w:val="0"/>
      <w:marBottom w:val="0"/>
      <w:divBdr>
        <w:top w:val="none" w:sz="0" w:space="0" w:color="auto"/>
        <w:left w:val="none" w:sz="0" w:space="0" w:color="auto"/>
        <w:bottom w:val="none" w:sz="0" w:space="0" w:color="auto"/>
        <w:right w:val="none" w:sz="0" w:space="0" w:color="auto"/>
      </w:divBdr>
    </w:div>
    <w:div w:id="1495299565">
      <w:bodyDiv w:val="1"/>
      <w:marLeft w:val="0"/>
      <w:marRight w:val="0"/>
      <w:marTop w:val="0"/>
      <w:marBottom w:val="0"/>
      <w:divBdr>
        <w:top w:val="none" w:sz="0" w:space="0" w:color="auto"/>
        <w:left w:val="none" w:sz="0" w:space="0" w:color="auto"/>
        <w:bottom w:val="none" w:sz="0" w:space="0" w:color="auto"/>
        <w:right w:val="none" w:sz="0" w:space="0" w:color="auto"/>
      </w:divBdr>
    </w:div>
    <w:div w:id="1573589110">
      <w:bodyDiv w:val="1"/>
      <w:marLeft w:val="0"/>
      <w:marRight w:val="0"/>
      <w:marTop w:val="0"/>
      <w:marBottom w:val="0"/>
      <w:divBdr>
        <w:top w:val="none" w:sz="0" w:space="0" w:color="auto"/>
        <w:left w:val="none" w:sz="0" w:space="0" w:color="auto"/>
        <w:bottom w:val="none" w:sz="0" w:space="0" w:color="auto"/>
        <w:right w:val="none" w:sz="0" w:space="0" w:color="auto"/>
      </w:divBdr>
    </w:div>
    <w:div w:id="1610694221">
      <w:bodyDiv w:val="1"/>
      <w:marLeft w:val="0"/>
      <w:marRight w:val="0"/>
      <w:marTop w:val="0"/>
      <w:marBottom w:val="0"/>
      <w:divBdr>
        <w:top w:val="none" w:sz="0" w:space="0" w:color="auto"/>
        <w:left w:val="none" w:sz="0" w:space="0" w:color="auto"/>
        <w:bottom w:val="none" w:sz="0" w:space="0" w:color="auto"/>
        <w:right w:val="none" w:sz="0" w:space="0" w:color="auto"/>
      </w:divBdr>
    </w:div>
    <w:div w:id="1625430137">
      <w:bodyDiv w:val="1"/>
      <w:marLeft w:val="0"/>
      <w:marRight w:val="0"/>
      <w:marTop w:val="0"/>
      <w:marBottom w:val="0"/>
      <w:divBdr>
        <w:top w:val="none" w:sz="0" w:space="0" w:color="auto"/>
        <w:left w:val="none" w:sz="0" w:space="0" w:color="auto"/>
        <w:bottom w:val="none" w:sz="0" w:space="0" w:color="auto"/>
        <w:right w:val="none" w:sz="0" w:space="0" w:color="auto"/>
      </w:divBdr>
    </w:div>
    <w:div w:id="199460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eu.mimecast.com/s/hW3dCm2oZUjNQA8YSDwLrJ?domain=neuman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eu.mimecast.com/s/lUszCgxgJHAZzmKWSo3cGI?domain=sennheis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00EB51061164D9A638A2E9E6F2DBD" ma:contentTypeVersion="16" ma:contentTypeDescription="Create a new document." ma:contentTypeScope="" ma:versionID="3940a6f416585ea1c4ab7503fb9e4058">
  <xsd:schema xmlns:xsd="http://www.w3.org/2001/XMLSchema" xmlns:xs="http://www.w3.org/2001/XMLSchema" xmlns:p="http://schemas.microsoft.com/office/2006/metadata/properties" xmlns:ns2="49b6892a-18fc-485c-b53b-36791a289d54" xmlns:ns3="c219d13e-0b6a-49b6-adc5-2346f7c4ca23" targetNamespace="http://schemas.microsoft.com/office/2006/metadata/properties" ma:root="true" ma:fieldsID="b63e6d957021f10210058fe410fc21d9" ns2:_="" ns3:_="">
    <xsd:import namespace="49b6892a-18fc-485c-b53b-36791a289d54"/>
    <xsd:import namespace="c219d13e-0b6a-49b6-adc5-2346f7c4ca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6892a-18fc-485c-b53b-36791a289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9d13e-0b6a-49b6-adc5-2346f7c4ca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11a5c9-0b0f-49a2-a3eb-208809303edb}" ma:internalName="TaxCatchAll" ma:showField="CatchAllData" ma:web="c219d13e-0b6a-49b6-adc5-2346f7c4c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219d13e-0b6a-49b6-adc5-2346f7c4ca23" xsi:nil="true"/>
    <lcf76f155ced4ddcb4097134ff3c332f xmlns="49b6892a-18fc-485c-b53b-36791a289d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BF956-4362-4843-8ACC-867E29A72023}">
  <ds:schemaRefs>
    <ds:schemaRef ds:uri="http://schemas.openxmlformats.org/officeDocument/2006/bibliography"/>
  </ds:schemaRefs>
</ds:datastoreItem>
</file>

<file path=customXml/itemProps2.xml><?xml version="1.0" encoding="utf-8"?>
<ds:datastoreItem xmlns:ds="http://schemas.openxmlformats.org/officeDocument/2006/customXml" ds:itemID="{C3F75BC1-9707-442C-8819-47D769A2C21A}">
  <ds:schemaRefs>
    <ds:schemaRef ds:uri="http://schemas.microsoft.com/sharepoint/v3/contenttype/forms"/>
  </ds:schemaRefs>
</ds:datastoreItem>
</file>

<file path=customXml/itemProps3.xml><?xml version="1.0" encoding="utf-8"?>
<ds:datastoreItem xmlns:ds="http://schemas.openxmlformats.org/officeDocument/2006/customXml" ds:itemID="{3A0F7224-E182-48B9-8534-FEC574178685}"/>
</file>

<file path=customXml/itemProps4.xml><?xml version="1.0" encoding="utf-8"?>
<ds:datastoreItem xmlns:ds="http://schemas.openxmlformats.org/officeDocument/2006/customXml" ds:itemID="{D171D9EA-32FA-4A42-94A4-04519B9F752C}">
  <ds:schemaRefs>
    <ds:schemaRef ds:uri="http://schemas.microsoft.com/office/2006/metadata/properties"/>
    <ds:schemaRef ds:uri="http://schemas.microsoft.com/office/infopath/2007/PartnerControls"/>
    <ds:schemaRef ds:uri="c219d13e-0b6a-49b6-adc5-2346f7c4ca23"/>
    <ds:schemaRef ds:uri="49b6892a-18fc-485c-b53b-36791a289d54"/>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 Release</vt:lpstr>
    </vt:vector>
  </TitlesOfParts>
  <Company>Sennheiser electronic GmbH &amp; Co. KG</Company>
  <LinksUpToDate>false</LinksUpToDate>
  <CharactersWithSpaces>3262</CharactersWithSpaces>
  <SharedDoc>false</SharedDoc>
  <HLinks>
    <vt:vector size="6" baseType="variant">
      <vt:variant>
        <vt:i4>3932209</vt:i4>
      </vt:variant>
      <vt:variant>
        <vt:i4>0</vt:i4>
      </vt:variant>
      <vt:variant>
        <vt:i4>0</vt:i4>
      </vt:variant>
      <vt:variant>
        <vt:i4>5</vt:i4>
      </vt:variant>
      <vt:variant>
        <vt:lpwstr>http://www.sennheiser.com/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Sennheiser electronic GmbH &amp; Co. KG</dc:creator>
  <cp:keywords/>
  <dc:description/>
  <cp:lastModifiedBy>Kristin Taupadel (Omnicom)</cp:lastModifiedBy>
  <cp:revision>48</cp:revision>
  <cp:lastPrinted>2025-12-15T08:32:00Z</cp:lastPrinted>
  <dcterms:created xsi:type="dcterms:W3CDTF">2025-12-15T08:33:00Z</dcterms:created>
  <dcterms:modified xsi:type="dcterms:W3CDTF">2026-07-09T15:41:00Z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0x0101004E400EB51061164D9A638A2E9E6F2DBD</vt:lpwstr>
  </property>
  <property fmtid="{D5CDD505-2E9C-101B-9397-08002B2CF9AE}" pid="3" name="MSIP_Label_a844c618-538c-404a-b2f6-f58b5e4f4fae_Enabled">
    <vt:lpwstr>true</vt:lpwstr>
  </property>
  <property fmtid="{D5CDD505-2E9C-101B-9397-08002B2CF9AE}" pid="4" name="MSIP_Label_a844c618-538c-404a-b2f6-f58b5e4f4fae_SetDate">
    <vt:lpwstr>2025-11-10T14:56:20Z</vt:lpwstr>
  </property>
  <property fmtid="{D5CDD505-2E9C-101B-9397-08002B2CF9AE}" pid="5" name="MSIP_Label_a844c618-538c-404a-b2f6-f58b5e4f4fae_Method">
    <vt:lpwstr>Privileged</vt:lpwstr>
  </property>
  <property fmtid="{D5CDD505-2E9C-101B-9397-08002B2CF9AE}" pid="6" name="MSIP_Label_a844c618-538c-404a-b2f6-f58b5e4f4fae_Name">
    <vt:lpwstr>Public</vt:lpwstr>
  </property>
  <property fmtid="{D5CDD505-2E9C-101B-9397-08002B2CF9AE}" pid="7" name="MSIP_Label_a844c618-538c-404a-b2f6-f58b5e4f4fae_SiteId">
    <vt:lpwstr>41eb501a-f671-4ce0-a5bf-b64168c3705f</vt:lpwstr>
  </property>
  <property fmtid="{D5CDD505-2E9C-101B-9397-08002B2CF9AE}" pid="8" name="MSIP_Label_a844c618-538c-404a-b2f6-f58b5e4f4fae_ActionId">
    <vt:lpwstr>45695183-67fc-4442-b2a9-e393ba56cc1b</vt:lpwstr>
  </property>
  <property fmtid="{D5CDD505-2E9C-101B-9397-08002B2CF9AE}" pid="9" name="MSIP_Label_a844c618-538c-404a-b2f6-f58b5e4f4fae_ContentBits">
    <vt:lpwstr>0</vt:lpwstr>
  </property>
  <property fmtid="{D5CDD505-2E9C-101B-9397-08002B2CF9AE}" pid="10" name="MSIP_Label_a844c618-538c-404a-b2f6-f58b5e4f4fae_Tag">
    <vt:lpwstr>10, 0, 1, 1</vt:lpwstr>
  </property>
  <property fmtid="{D5CDD505-2E9C-101B-9397-08002B2CF9AE}" pid="11" name="MediaServiceImageTags">
    <vt:lpwstr/>
  </property>
</Properties>
</file>